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461" w:rsidRPr="006B5E48" w:rsidRDefault="00EF7815" w:rsidP="0049556F">
      <w:pPr>
        <w:pStyle w:val="2"/>
        <w:ind w:leftChars="0" w:left="0"/>
        <w:rPr>
          <w:rFonts w:hAnsi="標楷體"/>
          <w:sz w:val="32"/>
          <w:szCs w:val="32"/>
        </w:rPr>
      </w:pPr>
      <w:bookmarkStart w:id="0" w:name="_Toc424109545"/>
      <w:r w:rsidRPr="006B5E48">
        <w:rPr>
          <w:rFonts w:hAnsi="標楷體" w:hint="eastAsia"/>
          <w:sz w:val="32"/>
          <w:szCs w:val="32"/>
        </w:rPr>
        <w:t>十</w:t>
      </w:r>
      <w:r w:rsidR="008F1461" w:rsidRPr="006B5E48">
        <w:rPr>
          <w:rFonts w:hAnsi="標楷體" w:hint="eastAsia"/>
          <w:sz w:val="32"/>
          <w:szCs w:val="32"/>
        </w:rPr>
        <w:t>、勞動部主管</w:t>
      </w:r>
      <w:bookmarkEnd w:id="0"/>
    </w:p>
    <w:p w:rsidR="008F1461" w:rsidRPr="006B5E48" w:rsidRDefault="008F1461" w:rsidP="0049556F">
      <w:pPr>
        <w:pStyle w:val="4"/>
        <w:ind w:firstLine="480"/>
        <w:rPr>
          <w:sz w:val="32"/>
          <w:szCs w:val="32"/>
        </w:rPr>
      </w:pPr>
      <w:bookmarkStart w:id="1" w:name="_Toc424109546"/>
      <w:r w:rsidRPr="006B5E48">
        <w:rPr>
          <w:rFonts w:hint="eastAsia"/>
          <w:sz w:val="32"/>
          <w:szCs w:val="32"/>
        </w:rPr>
        <w:t>就業安定基金</w:t>
      </w:r>
      <w:bookmarkEnd w:id="1"/>
    </w:p>
    <w:p w:rsidR="008F1461" w:rsidRPr="006B5E48" w:rsidRDefault="00EC15A9" w:rsidP="001959FA">
      <w:pPr>
        <w:snapToGrid w:val="0"/>
        <w:spacing w:line="420" w:lineRule="exact"/>
        <w:ind w:firstLine="480"/>
        <w:rPr>
          <w:szCs w:val="24"/>
        </w:rPr>
      </w:pPr>
      <w:r w:rsidRPr="006B5E48">
        <w:rPr>
          <w:rFonts w:hint="eastAsia"/>
          <w:szCs w:val="24"/>
        </w:rPr>
        <w:t>政府為促進國民就業，平衡雇主聘僱外國人從事就業服務法第</w:t>
      </w:r>
      <w:r w:rsidRPr="006B5E48">
        <w:rPr>
          <w:szCs w:val="24"/>
        </w:rPr>
        <w:t>46條第1項第8款至第10款規定之工作所衍生之社會成本，及處理勞資爭議，保障勞工權益，依據就業服務法及勞資爭議處理法等規定，設立就業安定基金</w:t>
      </w:r>
      <w:r w:rsidRPr="006B5E48">
        <w:rPr>
          <w:rFonts w:hint="eastAsia"/>
          <w:szCs w:val="24"/>
        </w:rPr>
        <w:t>（含勞工權益基金</w:t>
      </w:r>
      <w:r w:rsidR="002C00D5" w:rsidRPr="006B5E48">
        <w:rPr>
          <w:rFonts w:hint="eastAsia"/>
          <w:szCs w:val="24"/>
        </w:rPr>
        <w:t>1</w:t>
      </w:r>
      <w:r w:rsidRPr="006B5E48">
        <w:rPr>
          <w:rFonts w:hint="eastAsia"/>
          <w:szCs w:val="24"/>
        </w:rPr>
        <w:t>個分基金）</w:t>
      </w:r>
      <w:r w:rsidRPr="006B5E48">
        <w:rPr>
          <w:szCs w:val="24"/>
        </w:rPr>
        <w:t>。該基金</w:t>
      </w:r>
      <w:proofErr w:type="gramStart"/>
      <w:r w:rsidR="00740381" w:rsidRPr="006B5E48">
        <w:rPr>
          <w:rFonts w:hint="eastAsia"/>
          <w:szCs w:val="24"/>
        </w:rPr>
        <w:t>11</w:t>
      </w:r>
      <w:r w:rsidR="006160A7">
        <w:rPr>
          <w:rFonts w:hint="eastAsia"/>
          <w:szCs w:val="24"/>
        </w:rPr>
        <w:t>1</w:t>
      </w:r>
      <w:proofErr w:type="gramEnd"/>
      <w:r w:rsidRPr="006B5E48">
        <w:rPr>
          <w:szCs w:val="24"/>
        </w:rPr>
        <w:t>年度各項業務計畫及預算之執行等，經予書面審核，並派員就地抽查，茲將查核結</w:t>
      </w:r>
      <w:r w:rsidRPr="006B5E48">
        <w:rPr>
          <w:rFonts w:hint="eastAsia"/>
          <w:szCs w:val="24"/>
        </w:rPr>
        <w:t>果說明如次：</w:t>
      </w:r>
    </w:p>
    <w:p w:rsidR="00713911" w:rsidRPr="006B5E48" w:rsidRDefault="00713911" w:rsidP="004E139E">
      <w:pPr>
        <w:pStyle w:val="123"/>
        <w:snapToGrid w:val="0"/>
        <w:spacing w:line="480" w:lineRule="exact"/>
        <w:ind w:firstLine="1261"/>
        <w:rPr>
          <w:sz w:val="28"/>
          <w:szCs w:val="28"/>
        </w:rPr>
      </w:pPr>
      <w:r w:rsidRPr="006B5E48">
        <w:rPr>
          <w:sz w:val="28"/>
          <w:szCs w:val="28"/>
        </w:rPr>
        <w:t>1.　業務計畫實施情形之查核</w:t>
      </w:r>
    </w:p>
    <w:p w:rsidR="008F1461" w:rsidRDefault="00740381" w:rsidP="001959FA">
      <w:pPr>
        <w:snapToGrid w:val="0"/>
        <w:spacing w:line="420" w:lineRule="exact"/>
        <w:ind w:firstLine="480"/>
        <w:rPr>
          <w:szCs w:val="24"/>
        </w:rPr>
      </w:pPr>
      <w:r w:rsidRPr="006B5E48">
        <w:rPr>
          <w:rFonts w:hint="eastAsia"/>
          <w:szCs w:val="24"/>
        </w:rPr>
        <w:t>該基金主要業務係辦理促進國民就業、</w:t>
      </w:r>
      <w:r w:rsidR="009F6852" w:rsidRPr="006B5E48">
        <w:rPr>
          <w:rFonts w:hint="eastAsia"/>
          <w:szCs w:val="24"/>
        </w:rPr>
        <w:t>外國人聘僱管理及許可</w:t>
      </w:r>
      <w:r w:rsidR="00713911" w:rsidRPr="006B5E48">
        <w:rPr>
          <w:rFonts w:hint="eastAsia"/>
          <w:szCs w:val="24"/>
        </w:rPr>
        <w:t>、提升勞工福祉及勞工權益扶助等。</w:t>
      </w:r>
      <w:proofErr w:type="gramStart"/>
      <w:r w:rsidR="00DF43A4" w:rsidRPr="006B5E48">
        <w:rPr>
          <w:rFonts w:hint="eastAsia"/>
          <w:szCs w:val="24"/>
        </w:rPr>
        <w:t>1</w:t>
      </w:r>
      <w:r w:rsidR="009F6852" w:rsidRPr="006B5E48">
        <w:rPr>
          <w:rFonts w:hint="eastAsia"/>
          <w:szCs w:val="24"/>
        </w:rPr>
        <w:t>1</w:t>
      </w:r>
      <w:r w:rsidR="006160A7">
        <w:rPr>
          <w:rFonts w:hint="eastAsia"/>
          <w:szCs w:val="24"/>
        </w:rPr>
        <w:t>1</w:t>
      </w:r>
      <w:proofErr w:type="gramEnd"/>
      <w:r w:rsidR="00713911" w:rsidRPr="006B5E48">
        <w:rPr>
          <w:rFonts w:hint="eastAsia"/>
          <w:szCs w:val="24"/>
        </w:rPr>
        <w:t>年度業務計畫</w:t>
      </w:r>
      <w:r w:rsidR="00713911" w:rsidRPr="006B5E48">
        <w:rPr>
          <w:szCs w:val="24"/>
        </w:rPr>
        <w:t>4項，實施結果，</w:t>
      </w:r>
      <w:r w:rsidR="00854664" w:rsidRPr="006B5E48">
        <w:rPr>
          <w:rFonts w:hint="eastAsia"/>
          <w:szCs w:val="24"/>
        </w:rPr>
        <w:t>實際數較原預計增加者</w:t>
      </w:r>
      <w:r w:rsidR="009F6852" w:rsidRPr="006B5E48">
        <w:rPr>
          <w:rFonts w:hint="eastAsia"/>
          <w:szCs w:val="24"/>
        </w:rPr>
        <w:t>2</w:t>
      </w:r>
      <w:r w:rsidR="00854664" w:rsidRPr="006B5E48">
        <w:rPr>
          <w:rFonts w:hint="eastAsia"/>
          <w:szCs w:val="24"/>
        </w:rPr>
        <w:t>項</w:t>
      </w:r>
      <w:r w:rsidR="00854664" w:rsidRPr="006B5E48">
        <w:rPr>
          <w:szCs w:val="24"/>
        </w:rPr>
        <w:t>，</w:t>
      </w:r>
      <w:r w:rsidR="00713911" w:rsidRPr="006B5E48">
        <w:rPr>
          <w:szCs w:val="24"/>
        </w:rPr>
        <w:t>減少</w:t>
      </w:r>
      <w:r w:rsidR="00854664" w:rsidRPr="006B5E48">
        <w:rPr>
          <w:rFonts w:hint="eastAsia"/>
          <w:szCs w:val="24"/>
        </w:rPr>
        <w:t>者</w:t>
      </w:r>
      <w:r w:rsidR="009F6852" w:rsidRPr="006B5E48">
        <w:rPr>
          <w:rFonts w:hint="eastAsia"/>
          <w:szCs w:val="24"/>
        </w:rPr>
        <w:t>2</w:t>
      </w:r>
      <w:r w:rsidR="00854664" w:rsidRPr="006B5E48">
        <w:rPr>
          <w:rFonts w:hint="eastAsia"/>
          <w:szCs w:val="24"/>
        </w:rPr>
        <w:t>項</w:t>
      </w:r>
      <w:r w:rsidR="00713911" w:rsidRPr="006B5E48">
        <w:rPr>
          <w:szCs w:val="24"/>
        </w:rPr>
        <w:t>，其執行情形列表如次：</w:t>
      </w:r>
    </w:p>
    <w:p w:rsidR="004A2FCE" w:rsidRPr="006B5E48" w:rsidRDefault="004A2FCE" w:rsidP="00457EBB">
      <w:pPr>
        <w:snapToGrid w:val="0"/>
        <w:spacing w:line="240" w:lineRule="exact"/>
        <w:ind w:firstLineChars="0" w:firstLine="0"/>
        <w:rPr>
          <w:szCs w:val="24"/>
        </w:rPr>
      </w:pPr>
    </w:p>
    <w:tbl>
      <w:tblPr>
        <w:tblW w:w="995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1276"/>
        <w:gridCol w:w="1276"/>
        <w:gridCol w:w="1134"/>
        <w:gridCol w:w="850"/>
        <w:gridCol w:w="3007"/>
      </w:tblGrid>
      <w:tr w:rsidR="00346E08" w:rsidRPr="006B5E48" w:rsidTr="004E139E">
        <w:trPr>
          <w:cantSplit/>
          <w:trHeight w:val="227"/>
          <w:jc w:val="center"/>
        </w:trPr>
        <w:tc>
          <w:tcPr>
            <w:tcW w:w="1843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  <w:r w:rsidRPr="006B5E48">
              <w:rPr>
                <w:rFonts w:ascii="Times New Roman" w:hint="eastAsia"/>
                <w:bCs/>
                <w:sz w:val="22"/>
              </w:rPr>
              <w:t>項目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  <w:r w:rsidRPr="006B5E48">
              <w:rPr>
                <w:rFonts w:ascii="Times New Roman" w:hint="eastAsia"/>
                <w:bCs/>
                <w:sz w:val="22"/>
              </w:rPr>
              <w:t>單位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  <w:r w:rsidRPr="006B5E48">
              <w:rPr>
                <w:rFonts w:ascii="Times New Roman" w:hint="eastAsia"/>
                <w:bCs/>
                <w:sz w:val="22"/>
              </w:rPr>
              <w:t>預計數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  <w:r w:rsidRPr="006B5E48">
              <w:rPr>
                <w:rFonts w:ascii="Times New Roman" w:hint="eastAsia"/>
                <w:bCs/>
                <w:sz w:val="22"/>
              </w:rPr>
              <w:t>實際數</w:t>
            </w:r>
          </w:p>
        </w:tc>
        <w:tc>
          <w:tcPr>
            <w:tcW w:w="4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  <w:r w:rsidRPr="006B5E48">
              <w:rPr>
                <w:rFonts w:ascii="Times New Roman" w:hint="eastAsia"/>
                <w:bCs/>
                <w:sz w:val="22"/>
              </w:rPr>
              <w:t>比較增減</w:t>
            </w:r>
          </w:p>
        </w:tc>
      </w:tr>
      <w:tr w:rsidR="00346E08" w:rsidRPr="006B5E48" w:rsidTr="004E139E">
        <w:trPr>
          <w:cantSplit/>
          <w:trHeight w:val="255"/>
          <w:jc w:val="center"/>
        </w:trPr>
        <w:tc>
          <w:tcPr>
            <w:tcW w:w="1843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  <w:r w:rsidRPr="006B5E48">
              <w:rPr>
                <w:rFonts w:ascii="Times New Roman" w:hint="eastAsia"/>
                <w:bCs/>
                <w:sz w:val="22"/>
              </w:rPr>
              <w:t>增減數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  <w:r w:rsidRPr="006B5E48">
              <w:rPr>
                <w:rFonts w:ascii="Times New Roman" w:hint="eastAsia"/>
                <w:bCs/>
                <w:sz w:val="22"/>
              </w:rPr>
              <w:t>％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46E08" w:rsidRPr="006B5E48" w:rsidRDefault="00346E08" w:rsidP="004E139E">
            <w:pPr>
              <w:spacing w:line="240" w:lineRule="exact"/>
              <w:ind w:firstLineChars="0" w:firstLine="0"/>
              <w:jc w:val="distribute"/>
              <w:rPr>
                <w:rFonts w:ascii="Times New Roman"/>
                <w:bCs/>
                <w:sz w:val="22"/>
              </w:rPr>
            </w:pPr>
            <w:r w:rsidRPr="006B5E48">
              <w:rPr>
                <w:rFonts w:ascii="Times New Roman" w:hint="eastAsia"/>
                <w:bCs/>
                <w:sz w:val="22"/>
              </w:rPr>
              <w:t>原因</w:t>
            </w:r>
          </w:p>
        </w:tc>
      </w:tr>
      <w:tr w:rsidR="00346E08" w:rsidRPr="006B5E48" w:rsidTr="002F277D">
        <w:trPr>
          <w:cantSplit/>
          <w:trHeight w:val="305"/>
          <w:jc w:val="center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distribute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促進國民就業計畫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distribute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28,</w:t>
            </w:r>
            <w:r w:rsidR="000C6B2E">
              <w:rPr>
                <w:rFonts w:hAnsi="標楷體" w:hint="eastAsia"/>
                <w:noProof/>
                <w:sz w:val="22"/>
                <w:szCs w:val="22"/>
              </w:rPr>
              <w:t>580</w:t>
            </w:r>
            <w:r w:rsidRPr="006B5E48">
              <w:rPr>
                <w:rFonts w:hAnsi="標楷體"/>
                <w:noProof/>
                <w:sz w:val="22"/>
                <w:szCs w:val="22"/>
              </w:rPr>
              <w:t>,</w:t>
            </w:r>
            <w:r w:rsidR="000C6B2E">
              <w:rPr>
                <w:rFonts w:hAnsi="標楷體" w:hint="eastAsia"/>
                <w:noProof/>
                <w:sz w:val="22"/>
                <w:szCs w:val="22"/>
              </w:rPr>
              <w:t>878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29,</w:t>
            </w:r>
            <w:r w:rsidR="000C6B2E">
              <w:rPr>
                <w:rFonts w:hAnsi="標楷體" w:hint="eastAsia"/>
                <w:noProof/>
                <w:sz w:val="22"/>
                <w:szCs w:val="22"/>
              </w:rPr>
              <w:t>210</w:t>
            </w:r>
            <w:r w:rsidRPr="006B5E48">
              <w:rPr>
                <w:rFonts w:hAnsi="標楷體"/>
                <w:noProof/>
                <w:sz w:val="22"/>
                <w:szCs w:val="22"/>
              </w:rPr>
              <w:t>,</w:t>
            </w:r>
            <w:r w:rsidR="000C6B2E">
              <w:rPr>
                <w:rFonts w:hAnsi="標楷體" w:hint="eastAsia"/>
                <w:noProof/>
                <w:sz w:val="22"/>
                <w:szCs w:val="22"/>
              </w:rPr>
              <w:t>76</w:t>
            </w:r>
            <w:r w:rsidRPr="006B5E48">
              <w:rPr>
                <w:rFonts w:hAnsi="標楷體"/>
                <w:noProof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0C6B2E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6"/>
                <w:sz w:val="22"/>
                <w:szCs w:val="22"/>
              </w:rPr>
              <w:t>629</w:t>
            </w:r>
            <w:r w:rsidR="00346E08" w:rsidRPr="006B5E48">
              <w:rPr>
                <w:rFonts w:hAnsi="標楷體"/>
                <w:noProof/>
                <w:spacing w:val="-6"/>
                <w:sz w:val="22"/>
                <w:szCs w:val="22"/>
              </w:rPr>
              <w:t>,</w:t>
            </w:r>
            <w:r>
              <w:rPr>
                <w:rFonts w:hAnsi="標楷體" w:hint="eastAsia"/>
                <w:noProof/>
                <w:spacing w:val="-6"/>
                <w:sz w:val="22"/>
                <w:szCs w:val="22"/>
              </w:rPr>
              <w:t>891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2.</w:t>
            </w:r>
            <w:r w:rsidR="00AE6AF3">
              <w:rPr>
                <w:rFonts w:hAnsi="標楷體" w:hint="eastAsia"/>
                <w:noProof/>
                <w:sz w:val="22"/>
                <w:szCs w:val="22"/>
              </w:rPr>
              <w:t>20</w:t>
            </w:r>
          </w:p>
        </w:tc>
        <w:tc>
          <w:tcPr>
            <w:tcW w:w="3007" w:type="dxa"/>
            <w:tcBorders>
              <w:left w:val="single" w:sz="4" w:space="0" w:color="auto"/>
            </w:tcBorders>
            <w:shd w:val="clear" w:color="auto" w:fill="auto"/>
          </w:tcPr>
          <w:p w:rsidR="00346E08" w:rsidRPr="006B5E48" w:rsidRDefault="00D7594E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因應</w:t>
            </w:r>
            <w:r w:rsidR="00346E08" w:rsidRPr="006B5E48">
              <w:rPr>
                <w:rFonts w:hAnsi="標楷體" w:hint="eastAsia"/>
                <w:noProof/>
                <w:sz w:val="22"/>
                <w:szCs w:val="22"/>
              </w:rPr>
              <w:t>新型冠狀病毒肺炎（COVID</w:t>
            </w:r>
            <w:r w:rsidR="009B3228" w:rsidRPr="006B5E48">
              <w:rPr>
                <w:rFonts w:hint="eastAsia"/>
                <w:szCs w:val="24"/>
              </w:rPr>
              <w:t>－</w:t>
            </w:r>
            <w:r w:rsidR="00346E08" w:rsidRPr="006B5E48">
              <w:rPr>
                <w:rFonts w:hAnsi="標楷體" w:hint="eastAsia"/>
                <w:noProof/>
                <w:sz w:val="22"/>
                <w:szCs w:val="22"/>
              </w:rPr>
              <w:t>19）疫情，</w:t>
            </w:r>
            <w:r>
              <w:rPr>
                <w:rFonts w:hAnsi="標楷體" w:hint="eastAsia"/>
                <w:noProof/>
                <w:sz w:val="22"/>
                <w:szCs w:val="22"/>
              </w:rPr>
              <w:t>擴大辦理</w:t>
            </w:r>
            <w:r w:rsidR="00114A7D" w:rsidRPr="00114A7D">
              <w:rPr>
                <w:rFonts w:hAnsi="標楷體" w:hint="eastAsia"/>
                <w:noProof/>
                <w:sz w:val="22"/>
                <w:szCs w:val="22"/>
              </w:rPr>
              <w:t>減班休息事業單位及勞工</w:t>
            </w:r>
            <w:r w:rsidR="00856B2D">
              <w:rPr>
                <w:rFonts w:hAnsi="標楷體" w:hint="eastAsia"/>
                <w:noProof/>
                <w:sz w:val="22"/>
                <w:szCs w:val="22"/>
              </w:rPr>
              <w:t>申請</w:t>
            </w:r>
            <w:r w:rsidR="0084226F" w:rsidRPr="0084226F">
              <w:rPr>
                <w:rFonts w:hAnsi="標楷體" w:hint="eastAsia"/>
                <w:noProof/>
                <w:sz w:val="22"/>
                <w:szCs w:val="22"/>
              </w:rPr>
              <w:t>充電再出發訓練計畫</w:t>
            </w:r>
            <w:r>
              <w:rPr>
                <w:rFonts w:hAnsi="標楷體" w:hint="eastAsia"/>
                <w:noProof/>
                <w:sz w:val="22"/>
                <w:szCs w:val="22"/>
              </w:rPr>
              <w:t>補助</w:t>
            </w:r>
            <w:r w:rsidR="00346E08" w:rsidRPr="006B5E48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346E08" w:rsidRPr="006B5E48" w:rsidTr="002F277D">
        <w:trPr>
          <w:cantSplit/>
          <w:trHeight w:val="440"/>
          <w:jc w:val="center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distribute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外國人聘僱管理及許可計畫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distribute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1,</w:t>
            </w:r>
            <w:r w:rsidR="00AE6AF3">
              <w:rPr>
                <w:rFonts w:hAnsi="標楷體" w:hint="eastAsia"/>
                <w:noProof/>
                <w:sz w:val="22"/>
                <w:szCs w:val="22"/>
              </w:rPr>
              <w:t>869</w:t>
            </w:r>
            <w:r w:rsidRPr="006B5E48">
              <w:rPr>
                <w:rFonts w:hAnsi="標楷體"/>
                <w:noProof/>
                <w:sz w:val="22"/>
                <w:szCs w:val="22"/>
              </w:rPr>
              <w:t>,26</w:t>
            </w:r>
            <w:r w:rsidR="00AE6AF3">
              <w:rPr>
                <w:rFonts w:hAnsi="標楷體" w:hint="eastAsia"/>
                <w:noProof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1,</w:t>
            </w:r>
            <w:r w:rsidR="00AE6AF3">
              <w:rPr>
                <w:rFonts w:hAnsi="標楷體" w:hint="eastAsia"/>
                <w:noProof/>
                <w:sz w:val="22"/>
                <w:szCs w:val="22"/>
              </w:rPr>
              <w:t>803</w:t>
            </w:r>
            <w:r w:rsidRPr="006B5E48">
              <w:rPr>
                <w:rFonts w:hAnsi="標楷體"/>
                <w:noProof/>
                <w:sz w:val="22"/>
                <w:szCs w:val="22"/>
              </w:rPr>
              <w:t>,0</w:t>
            </w:r>
            <w:r w:rsidR="00AE6AF3">
              <w:rPr>
                <w:rFonts w:hAnsi="標楷體" w:hint="eastAsia"/>
                <w:noProof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AE6AF3">
              <w:rPr>
                <w:rFonts w:hAnsi="標楷體" w:hint="eastAsia"/>
                <w:noProof/>
                <w:spacing w:val="-6"/>
                <w:sz w:val="22"/>
                <w:szCs w:val="22"/>
              </w:rPr>
              <w:t>66</w:t>
            </w:r>
            <w:r w:rsidRPr="006B5E48">
              <w:rPr>
                <w:rFonts w:hAnsi="標楷體"/>
                <w:noProof/>
                <w:spacing w:val="-6"/>
                <w:sz w:val="22"/>
                <w:szCs w:val="22"/>
              </w:rPr>
              <w:t>,</w:t>
            </w:r>
            <w:r w:rsidR="00AE6AF3">
              <w:rPr>
                <w:rFonts w:hAnsi="標楷體" w:hint="eastAsia"/>
                <w:noProof/>
                <w:spacing w:val="-6"/>
                <w:sz w:val="22"/>
                <w:szCs w:val="22"/>
              </w:rPr>
              <w:t>209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 xml:space="preserve">- </w:t>
            </w:r>
            <w:r w:rsidR="00AE6AF3">
              <w:rPr>
                <w:rFonts w:hAnsi="標楷體" w:hint="eastAsia"/>
                <w:noProof/>
                <w:sz w:val="22"/>
                <w:szCs w:val="22"/>
              </w:rPr>
              <w:t>3</w:t>
            </w:r>
            <w:r w:rsidRPr="006B5E48">
              <w:rPr>
                <w:rFonts w:hAnsi="標楷體"/>
                <w:noProof/>
                <w:sz w:val="22"/>
                <w:szCs w:val="22"/>
              </w:rPr>
              <w:t>.</w:t>
            </w:r>
            <w:r w:rsidR="00AE6AF3">
              <w:rPr>
                <w:rFonts w:hAnsi="標楷體" w:hint="eastAsia"/>
                <w:noProof/>
                <w:sz w:val="22"/>
                <w:szCs w:val="22"/>
              </w:rPr>
              <w:t>54</w:t>
            </w:r>
          </w:p>
        </w:tc>
        <w:tc>
          <w:tcPr>
            <w:tcW w:w="3007" w:type="dxa"/>
            <w:tcBorders>
              <w:lef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受新型冠狀病毒肺炎（COVID</w:t>
            </w:r>
            <w:r w:rsidR="009B3228" w:rsidRPr="006B5E48">
              <w:rPr>
                <w:rFonts w:hint="eastAsia"/>
                <w:szCs w:val="24"/>
              </w:rPr>
              <w:t>－</w:t>
            </w:r>
            <w:r w:rsidRPr="006B5E48">
              <w:rPr>
                <w:rFonts w:hAnsi="標楷體" w:hint="eastAsia"/>
                <w:noProof/>
                <w:sz w:val="22"/>
                <w:szCs w:val="22"/>
              </w:rPr>
              <w:t>19）疫情影響，補助地方政府辦理移工管理相關業務經費較預計減少。</w:t>
            </w:r>
          </w:p>
        </w:tc>
      </w:tr>
      <w:tr w:rsidR="00346E08" w:rsidRPr="006B5E48" w:rsidTr="002F277D">
        <w:trPr>
          <w:cantSplit/>
          <w:trHeight w:val="80"/>
          <w:jc w:val="center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distribute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提升勞工福祉計畫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distribute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BB3B56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98</w:t>
            </w:r>
            <w:r w:rsidR="00346E08" w:rsidRPr="006B5E48">
              <w:rPr>
                <w:rFonts w:hAnsi="標楷體"/>
                <w:noProof/>
                <w:sz w:val="22"/>
                <w:szCs w:val="22"/>
              </w:rPr>
              <w:t>6,</w:t>
            </w:r>
            <w:r>
              <w:rPr>
                <w:rFonts w:hAnsi="標楷體" w:hint="eastAsia"/>
                <w:noProof/>
                <w:sz w:val="22"/>
                <w:szCs w:val="22"/>
              </w:rPr>
              <w:t>601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BB3B56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</w:t>
            </w:r>
            <w:r w:rsidR="00346E08" w:rsidRPr="006B5E48">
              <w:rPr>
                <w:rFonts w:hAnsi="標楷體"/>
                <w:noProof/>
                <w:sz w:val="22"/>
                <w:szCs w:val="22"/>
              </w:rPr>
              <w:t>,</w:t>
            </w:r>
            <w:r>
              <w:rPr>
                <w:rFonts w:hAnsi="標楷體" w:hint="eastAsia"/>
                <w:noProof/>
                <w:sz w:val="22"/>
                <w:szCs w:val="22"/>
              </w:rPr>
              <w:t>314</w:t>
            </w:r>
            <w:r w:rsidR="00346E08" w:rsidRPr="006B5E48">
              <w:rPr>
                <w:rFonts w:hAnsi="標楷體"/>
                <w:noProof/>
                <w:sz w:val="22"/>
                <w:szCs w:val="22"/>
              </w:rPr>
              <w:t>,</w:t>
            </w:r>
            <w:r>
              <w:rPr>
                <w:rFonts w:hAnsi="標楷體" w:hint="eastAsia"/>
                <w:noProof/>
                <w:sz w:val="22"/>
                <w:szCs w:val="22"/>
              </w:rPr>
              <w:t>096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BB3B56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6"/>
                <w:sz w:val="22"/>
                <w:szCs w:val="22"/>
              </w:rPr>
              <w:t>327</w:t>
            </w:r>
            <w:r w:rsidR="00346E08" w:rsidRPr="006B5E48">
              <w:rPr>
                <w:rFonts w:hAnsi="標楷體"/>
                <w:noProof/>
                <w:spacing w:val="-6"/>
                <w:sz w:val="22"/>
                <w:szCs w:val="22"/>
              </w:rPr>
              <w:t>,</w:t>
            </w:r>
            <w:r>
              <w:rPr>
                <w:rFonts w:hAnsi="標楷體" w:hint="eastAsia"/>
                <w:noProof/>
                <w:spacing w:val="-6"/>
                <w:sz w:val="22"/>
                <w:szCs w:val="22"/>
              </w:rPr>
              <w:t>495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6E08" w:rsidRPr="006B5E48" w:rsidRDefault="00BB3B56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33</w:t>
            </w:r>
            <w:r w:rsidR="00346E08" w:rsidRPr="006B5E48">
              <w:rPr>
                <w:rFonts w:hAnsi="標楷體"/>
                <w:noProof/>
                <w:sz w:val="22"/>
                <w:szCs w:val="22"/>
              </w:rPr>
              <w:t>.</w:t>
            </w:r>
            <w:r>
              <w:rPr>
                <w:rFonts w:hAnsi="標楷體" w:hint="eastAsia"/>
                <w:noProof/>
                <w:sz w:val="22"/>
                <w:szCs w:val="22"/>
              </w:rPr>
              <w:t>19</w:t>
            </w:r>
          </w:p>
        </w:tc>
        <w:tc>
          <w:tcPr>
            <w:tcW w:w="3007" w:type="dxa"/>
            <w:tcBorders>
              <w:left w:val="single" w:sz="4" w:space="0" w:color="auto"/>
            </w:tcBorders>
            <w:shd w:val="clear" w:color="auto" w:fill="auto"/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因應新型冠狀病毒肺炎（COVID</w:t>
            </w:r>
            <w:r w:rsidR="009B3228" w:rsidRPr="006B5E48">
              <w:rPr>
                <w:rFonts w:hint="eastAsia"/>
                <w:szCs w:val="24"/>
              </w:rPr>
              <w:t>－</w:t>
            </w:r>
            <w:r w:rsidRPr="006B5E48">
              <w:rPr>
                <w:rFonts w:hAnsi="標楷體" w:hint="eastAsia"/>
                <w:noProof/>
                <w:sz w:val="22"/>
                <w:szCs w:val="22"/>
              </w:rPr>
              <w:t>19）疫情，新增辦理</w:t>
            </w:r>
            <w:r w:rsidR="00B67FD5">
              <w:rPr>
                <w:rFonts w:hAnsi="標楷體" w:hint="eastAsia"/>
                <w:noProof/>
                <w:sz w:val="22"/>
                <w:szCs w:val="22"/>
              </w:rPr>
              <w:t>受疫情影響事業基本工資</w:t>
            </w:r>
            <w:r w:rsidRPr="006B5E48">
              <w:rPr>
                <w:rFonts w:hAnsi="標楷體" w:hint="eastAsia"/>
                <w:noProof/>
                <w:sz w:val="22"/>
                <w:szCs w:val="22"/>
              </w:rPr>
              <w:t>補貼</w:t>
            </w:r>
            <w:r w:rsidR="00E42E62">
              <w:rPr>
                <w:rFonts w:hAnsi="標楷體" w:hint="eastAsia"/>
                <w:noProof/>
                <w:sz w:val="22"/>
                <w:szCs w:val="22"/>
              </w:rPr>
              <w:t>方案</w:t>
            </w:r>
            <w:r w:rsidRPr="006B5E48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346E08" w:rsidRPr="006B5E48" w:rsidTr="002F277D">
        <w:trPr>
          <w:cantSplit/>
          <w:trHeight w:val="80"/>
          <w:jc w:val="center"/>
        </w:trPr>
        <w:tc>
          <w:tcPr>
            <w:tcW w:w="1843" w:type="dxa"/>
            <w:tcBorders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distribute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勞工權益扶助計畫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distribute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8</w:t>
            </w:r>
            <w:r w:rsidR="00BB3B56">
              <w:rPr>
                <w:rFonts w:hAnsi="標楷體" w:hint="eastAsia"/>
                <w:noProof/>
                <w:sz w:val="22"/>
                <w:szCs w:val="22"/>
              </w:rPr>
              <w:t>5</w:t>
            </w:r>
            <w:r w:rsidRPr="006B5E48">
              <w:rPr>
                <w:rFonts w:hAnsi="標楷體"/>
                <w:noProof/>
                <w:sz w:val="22"/>
                <w:szCs w:val="22"/>
              </w:rPr>
              <w:t>,</w:t>
            </w:r>
            <w:r w:rsidR="00BB3B56">
              <w:rPr>
                <w:rFonts w:hAnsi="標楷體" w:hint="eastAsia"/>
                <w:noProof/>
                <w:sz w:val="22"/>
                <w:szCs w:val="22"/>
              </w:rPr>
              <w:t>003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4</w:t>
            </w:r>
            <w:r w:rsidR="00BB3B56">
              <w:rPr>
                <w:rFonts w:hAnsi="標楷體" w:hint="eastAsia"/>
                <w:noProof/>
                <w:sz w:val="22"/>
                <w:szCs w:val="22"/>
              </w:rPr>
              <w:t>8</w:t>
            </w:r>
            <w:r w:rsidRPr="006B5E48">
              <w:rPr>
                <w:rFonts w:hAnsi="標楷體"/>
                <w:noProof/>
                <w:sz w:val="22"/>
                <w:szCs w:val="22"/>
              </w:rPr>
              <w:t>,</w:t>
            </w:r>
            <w:r w:rsidR="00BB3B56">
              <w:rPr>
                <w:rFonts w:hAnsi="標楷體" w:hint="eastAsia"/>
                <w:noProof/>
                <w:sz w:val="22"/>
                <w:szCs w:val="22"/>
              </w:rPr>
              <w:t>907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6"/>
                <w:sz w:val="22"/>
                <w:szCs w:val="22"/>
              </w:rPr>
              <w:t>- 3</w:t>
            </w:r>
            <w:r w:rsidR="00BB3B56">
              <w:rPr>
                <w:rFonts w:hAnsi="標楷體" w:hint="eastAsia"/>
                <w:noProof/>
                <w:spacing w:val="-6"/>
                <w:sz w:val="22"/>
                <w:szCs w:val="22"/>
              </w:rPr>
              <w:t>6</w:t>
            </w:r>
            <w:r w:rsidRPr="006B5E48">
              <w:rPr>
                <w:rFonts w:hAnsi="標楷體"/>
                <w:noProof/>
                <w:spacing w:val="-6"/>
                <w:sz w:val="22"/>
                <w:szCs w:val="22"/>
              </w:rPr>
              <w:t>,</w:t>
            </w:r>
            <w:r w:rsidR="00BB3B56">
              <w:rPr>
                <w:rFonts w:hAnsi="標楷體" w:hint="eastAsia"/>
                <w:noProof/>
                <w:spacing w:val="-6"/>
                <w:sz w:val="22"/>
                <w:szCs w:val="22"/>
              </w:rPr>
              <w:t>09</w:t>
            </w:r>
            <w:r w:rsidRPr="006B5E48">
              <w:rPr>
                <w:rFonts w:hAnsi="標楷體"/>
                <w:noProof/>
                <w:spacing w:val="-6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jc w:val="right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- 4</w:t>
            </w:r>
            <w:r w:rsidR="00BB3B56">
              <w:rPr>
                <w:rFonts w:hAnsi="標楷體" w:hint="eastAsia"/>
                <w:noProof/>
                <w:sz w:val="22"/>
                <w:szCs w:val="22"/>
              </w:rPr>
              <w:t>2</w:t>
            </w:r>
            <w:r w:rsidRPr="006B5E48">
              <w:rPr>
                <w:rFonts w:hAnsi="標楷體"/>
                <w:noProof/>
                <w:sz w:val="22"/>
                <w:szCs w:val="22"/>
              </w:rPr>
              <w:t>.</w:t>
            </w:r>
            <w:r w:rsidR="00BB3B56">
              <w:rPr>
                <w:rFonts w:hAnsi="標楷體" w:hint="eastAsia"/>
                <w:noProof/>
                <w:sz w:val="22"/>
                <w:szCs w:val="22"/>
              </w:rPr>
              <w:t>46</w:t>
            </w:r>
          </w:p>
        </w:tc>
        <w:tc>
          <w:tcPr>
            <w:tcW w:w="3007" w:type="dxa"/>
            <w:tcBorders>
              <w:left w:val="single" w:sz="4" w:space="0" w:color="auto"/>
              <w:bottom w:val="single" w:sz="8" w:space="0" w:color="auto"/>
            </w:tcBorders>
          </w:tcPr>
          <w:p w:rsidR="00346E08" w:rsidRPr="006B5E48" w:rsidRDefault="00346E08" w:rsidP="001959F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20" w:lineRule="exact"/>
              <w:ind w:firstLineChars="0" w:firstLine="0"/>
              <w:rPr>
                <w:rFonts w:hAnsi="標楷體"/>
                <w:sz w:val="22"/>
                <w:szCs w:val="22"/>
              </w:rPr>
            </w:pPr>
            <w:r w:rsidRPr="006B5E48">
              <w:rPr>
                <w:rFonts w:hAnsi="標楷體" w:hint="eastAsia"/>
                <w:noProof/>
                <w:sz w:val="22"/>
                <w:szCs w:val="22"/>
              </w:rPr>
              <w:t>勞資爭議申請訴訟扶助案件未如預期。</w:t>
            </w:r>
          </w:p>
        </w:tc>
      </w:tr>
    </w:tbl>
    <w:p w:rsidR="008F1461" w:rsidRPr="006B5E48" w:rsidRDefault="009C1AA0" w:rsidP="004E139E">
      <w:pPr>
        <w:snapToGrid w:val="0"/>
        <w:spacing w:line="420" w:lineRule="exact"/>
        <w:ind w:firstLine="480"/>
        <w:rPr>
          <w:szCs w:val="24"/>
        </w:rPr>
      </w:pPr>
      <w:r w:rsidRPr="006B5E48">
        <w:rPr>
          <w:rFonts w:hint="eastAsia"/>
          <w:szCs w:val="24"/>
        </w:rPr>
        <w:t>有</w:t>
      </w:r>
      <w:r w:rsidR="00CD6D88" w:rsidRPr="006B5E48">
        <w:rPr>
          <w:rFonts w:hint="eastAsia"/>
          <w:szCs w:val="24"/>
        </w:rPr>
        <w:t>關該基金</w:t>
      </w:r>
      <w:r w:rsidR="006A27AA" w:rsidRPr="006B5E48">
        <w:rPr>
          <w:rFonts w:hint="eastAsia"/>
          <w:szCs w:val="24"/>
        </w:rPr>
        <w:t>部分</w:t>
      </w:r>
      <w:r w:rsidR="00CD6D88" w:rsidRPr="006B5E48">
        <w:rPr>
          <w:rFonts w:hint="eastAsia"/>
          <w:szCs w:val="24"/>
        </w:rPr>
        <w:t>業務計畫執行率欠佳情形，本部已函請勞動部督促檢討改善，</w:t>
      </w:r>
      <w:proofErr w:type="gramStart"/>
      <w:r w:rsidR="00CD6D88" w:rsidRPr="006B5E48">
        <w:rPr>
          <w:rFonts w:hint="eastAsia"/>
          <w:szCs w:val="24"/>
        </w:rPr>
        <w:t>俾</w:t>
      </w:r>
      <w:proofErr w:type="gramEnd"/>
      <w:r w:rsidR="00CD6D88" w:rsidRPr="006B5E48">
        <w:rPr>
          <w:rFonts w:hint="eastAsia"/>
          <w:szCs w:val="24"/>
        </w:rPr>
        <w:t>達成預計目標。</w:t>
      </w:r>
    </w:p>
    <w:p w:rsidR="003756F1" w:rsidRPr="006B5E48" w:rsidRDefault="003756F1" w:rsidP="002C2A18">
      <w:pPr>
        <w:pStyle w:val="123"/>
        <w:snapToGrid w:val="0"/>
        <w:spacing w:line="480" w:lineRule="exact"/>
        <w:ind w:firstLine="1261"/>
        <w:rPr>
          <w:sz w:val="28"/>
          <w:szCs w:val="28"/>
        </w:rPr>
      </w:pPr>
      <w:r w:rsidRPr="006B5E48">
        <w:rPr>
          <w:sz w:val="28"/>
          <w:szCs w:val="28"/>
        </w:rPr>
        <w:t>2.　預算執行情形之審核</w:t>
      </w:r>
    </w:p>
    <w:p w:rsidR="008F1461" w:rsidRPr="006B5E48" w:rsidRDefault="009F6852" w:rsidP="001959FA">
      <w:pPr>
        <w:widowControl w:val="0"/>
        <w:snapToGrid w:val="0"/>
        <w:spacing w:line="420" w:lineRule="exact"/>
        <w:ind w:firstLine="480"/>
        <w:rPr>
          <w:spacing w:val="-6"/>
          <w:szCs w:val="24"/>
        </w:rPr>
      </w:pPr>
      <w:proofErr w:type="gramStart"/>
      <w:r w:rsidRPr="006B5E48">
        <w:rPr>
          <w:rFonts w:hint="eastAsia"/>
          <w:szCs w:val="24"/>
        </w:rPr>
        <w:t>11</w:t>
      </w:r>
      <w:r w:rsidR="001F4777">
        <w:rPr>
          <w:rFonts w:hint="eastAsia"/>
          <w:szCs w:val="24"/>
        </w:rPr>
        <w:t>1</w:t>
      </w:r>
      <w:proofErr w:type="gramEnd"/>
      <w:r w:rsidR="005E4EEA" w:rsidRPr="006B5E48">
        <w:rPr>
          <w:rFonts w:hint="eastAsia"/>
          <w:szCs w:val="24"/>
        </w:rPr>
        <w:t>年度決算審核結果，審定本期短</w:t>
      </w:r>
      <w:proofErr w:type="gramStart"/>
      <w:r w:rsidR="005E4EEA" w:rsidRPr="006B5E48">
        <w:rPr>
          <w:rFonts w:hint="eastAsia"/>
          <w:szCs w:val="24"/>
        </w:rPr>
        <w:t>絀</w:t>
      </w:r>
      <w:proofErr w:type="gramEnd"/>
      <w:r w:rsidR="001F4777">
        <w:rPr>
          <w:rFonts w:hint="eastAsia"/>
          <w:szCs w:val="24"/>
        </w:rPr>
        <w:t>76</w:t>
      </w:r>
      <w:r w:rsidR="003756F1" w:rsidRPr="006B5E48">
        <w:rPr>
          <w:szCs w:val="24"/>
        </w:rPr>
        <w:t>億</w:t>
      </w:r>
      <w:r w:rsidR="001F4777">
        <w:rPr>
          <w:rFonts w:hint="eastAsia"/>
          <w:szCs w:val="24"/>
        </w:rPr>
        <w:t>4</w:t>
      </w:r>
      <w:r w:rsidR="00805F09" w:rsidRPr="006B5E48">
        <w:rPr>
          <w:rFonts w:hint="eastAsia"/>
          <w:szCs w:val="24"/>
        </w:rPr>
        <w:t>,</w:t>
      </w:r>
      <w:r w:rsidR="001F4777">
        <w:rPr>
          <w:rFonts w:hint="eastAsia"/>
          <w:szCs w:val="24"/>
        </w:rPr>
        <w:t>763</w:t>
      </w:r>
      <w:r w:rsidR="003756F1" w:rsidRPr="006B5E48">
        <w:rPr>
          <w:szCs w:val="24"/>
        </w:rPr>
        <w:t>萬餘元，</w:t>
      </w:r>
      <w:r w:rsidR="003756F1" w:rsidRPr="006B5E48">
        <w:rPr>
          <w:rFonts w:hint="eastAsia"/>
          <w:szCs w:val="24"/>
        </w:rPr>
        <w:t>較</w:t>
      </w:r>
      <w:r w:rsidR="003756F1" w:rsidRPr="006B5E48">
        <w:rPr>
          <w:szCs w:val="24"/>
        </w:rPr>
        <w:t>預算</w:t>
      </w:r>
      <w:r w:rsidR="005E4EEA" w:rsidRPr="006B5E48">
        <w:rPr>
          <w:rFonts w:hint="eastAsia"/>
          <w:szCs w:val="24"/>
        </w:rPr>
        <w:t>短</w:t>
      </w:r>
      <w:proofErr w:type="gramStart"/>
      <w:r w:rsidR="005E4EEA" w:rsidRPr="006B5E48">
        <w:rPr>
          <w:rFonts w:hint="eastAsia"/>
          <w:szCs w:val="24"/>
        </w:rPr>
        <w:t>絀</w:t>
      </w:r>
      <w:proofErr w:type="gramEnd"/>
      <w:r w:rsidR="001F4777">
        <w:rPr>
          <w:rFonts w:hint="eastAsia"/>
          <w:szCs w:val="24"/>
        </w:rPr>
        <w:t>44</w:t>
      </w:r>
      <w:r w:rsidR="003756F1" w:rsidRPr="006B5E48">
        <w:rPr>
          <w:szCs w:val="24"/>
        </w:rPr>
        <w:t>億</w:t>
      </w:r>
      <w:r w:rsidR="005E4EEA" w:rsidRPr="006B5E48">
        <w:rPr>
          <w:rFonts w:hint="eastAsia"/>
          <w:szCs w:val="24"/>
        </w:rPr>
        <w:t>9</w:t>
      </w:r>
      <w:r w:rsidR="003756F1" w:rsidRPr="006B5E48">
        <w:rPr>
          <w:szCs w:val="24"/>
        </w:rPr>
        <w:t>,</w:t>
      </w:r>
      <w:r w:rsidR="001F4777">
        <w:rPr>
          <w:rFonts w:hint="eastAsia"/>
          <w:szCs w:val="24"/>
        </w:rPr>
        <w:t>096</w:t>
      </w:r>
      <w:r w:rsidR="003756F1" w:rsidRPr="006B5E48">
        <w:rPr>
          <w:szCs w:val="24"/>
        </w:rPr>
        <w:t>萬餘元，</w:t>
      </w:r>
      <w:r w:rsidR="005E4EEA" w:rsidRPr="006B5E48">
        <w:rPr>
          <w:rFonts w:hint="eastAsia"/>
          <w:szCs w:val="24"/>
        </w:rPr>
        <w:t>增加</w:t>
      </w:r>
      <w:r w:rsidR="001F4777">
        <w:rPr>
          <w:rFonts w:hint="eastAsia"/>
          <w:szCs w:val="24"/>
        </w:rPr>
        <w:t>31</w:t>
      </w:r>
      <w:r w:rsidR="003756F1" w:rsidRPr="006B5E48">
        <w:rPr>
          <w:szCs w:val="24"/>
        </w:rPr>
        <w:t>億</w:t>
      </w:r>
      <w:r w:rsidR="001F4777">
        <w:rPr>
          <w:rFonts w:hint="eastAsia"/>
          <w:szCs w:val="24"/>
        </w:rPr>
        <w:t>5</w:t>
      </w:r>
      <w:r w:rsidR="005E4EEA" w:rsidRPr="006B5E48">
        <w:rPr>
          <w:rFonts w:hint="eastAsia"/>
          <w:szCs w:val="24"/>
        </w:rPr>
        <w:t>,</w:t>
      </w:r>
      <w:r w:rsidR="001F4777">
        <w:rPr>
          <w:rFonts w:hint="eastAsia"/>
          <w:szCs w:val="24"/>
        </w:rPr>
        <w:t>667</w:t>
      </w:r>
      <w:r w:rsidR="003756F1" w:rsidRPr="006B5E48">
        <w:rPr>
          <w:szCs w:val="24"/>
        </w:rPr>
        <w:t>萬餘元，</w:t>
      </w:r>
      <w:r w:rsidR="003756F1" w:rsidRPr="006B5E48">
        <w:rPr>
          <w:rFonts w:hint="eastAsia"/>
          <w:szCs w:val="24"/>
        </w:rPr>
        <w:t>約</w:t>
      </w:r>
      <w:r w:rsidR="001F4777">
        <w:rPr>
          <w:rFonts w:hint="eastAsia"/>
          <w:szCs w:val="24"/>
        </w:rPr>
        <w:t>70</w:t>
      </w:r>
      <w:r w:rsidR="005E4EEA" w:rsidRPr="006B5E48">
        <w:rPr>
          <w:rFonts w:hint="eastAsia"/>
          <w:szCs w:val="24"/>
        </w:rPr>
        <w:t>.</w:t>
      </w:r>
      <w:r w:rsidR="001F4777">
        <w:rPr>
          <w:rFonts w:hint="eastAsia"/>
          <w:szCs w:val="24"/>
        </w:rPr>
        <w:t>29</w:t>
      </w:r>
      <w:r w:rsidR="003756F1" w:rsidRPr="006B5E48">
        <w:rPr>
          <w:rFonts w:hint="eastAsia"/>
          <w:szCs w:val="24"/>
        </w:rPr>
        <w:t>％，</w:t>
      </w:r>
      <w:r w:rsidR="003756F1" w:rsidRPr="006B5E48">
        <w:rPr>
          <w:szCs w:val="24"/>
        </w:rPr>
        <w:t>主要係</w:t>
      </w:r>
      <w:r w:rsidR="00E42E62">
        <w:rPr>
          <w:rFonts w:hint="eastAsia"/>
          <w:szCs w:val="24"/>
        </w:rPr>
        <w:t>因應</w:t>
      </w:r>
      <w:proofErr w:type="gramStart"/>
      <w:r w:rsidR="00A82442" w:rsidRPr="006B5E48">
        <w:rPr>
          <w:rFonts w:hint="eastAsia"/>
          <w:szCs w:val="24"/>
        </w:rPr>
        <w:t>新型冠</w:t>
      </w:r>
      <w:proofErr w:type="gramEnd"/>
      <w:r w:rsidR="00A82442" w:rsidRPr="006B5E48">
        <w:rPr>
          <w:rFonts w:hint="eastAsia"/>
          <w:szCs w:val="24"/>
        </w:rPr>
        <w:t>狀病毒</w:t>
      </w:r>
      <w:r w:rsidR="000D5219" w:rsidRPr="006B5E48">
        <w:rPr>
          <w:rFonts w:hint="eastAsia"/>
          <w:szCs w:val="24"/>
        </w:rPr>
        <w:t>肺炎</w:t>
      </w:r>
      <w:r w:rsidR="00304E14" w:rsidRPr="006B5E48">
        <w:rPr>
          <w:rFonts w:hint="eastAsia"/>
          <w:szCs w:val="24"/>
        </w:rPr>
        <w:t>（COVID</w:t>
      </w:r>
      <w:r w:rsidR="00876F94" w:rsidRPr="006B5E48">
        <w:rPr>
          <w:rFonts w:hint="eastAsia"/>
          <w:szCs w:val="24"/>
        </w:rPr>
        <w:t>－</w:t>
      </w:r>
      <w:r w:rsidR="00304E14" w:rsidRPr="006B5E48">
        <w:rPr>
          <w:rFonts w:hint="eastAsia"/>
          <w:szCs w:val="24"/>
        </w:rPr>
        <w:t>19）</w:t>
      </w:r>
      <w:proofErr w:type="gramStart"/>
      <w:r w:rsidR="000D5219" w:rsidRPr="006B5E48">
        <w:rPr>
          <w:rFonts w:hint="eastAsia"/>
          <w:szCs w:val="24"/>
        </w:rPr>
        <w:t>疫</w:t>
      </w:r>
      <w:proofErr w:type="gramEnd"/>
      <w:r w:rsidR="000D5219" w:rsidRPr="006B5E48">
        <w:rPr>
          <w:rFonts w:hint="eastAsia"/>
          <w:szCs w:val="24"/>
        </w:rPr>
        <w:t>情</w:t>
      </w:r>
      <w:r w:rsidR="000D5219" w:rsidRPr="00B03F75">
        <w:rPr>
          <w:rFonts w:hint="eastAsia"/>
          <w:szCs w:val="24"/>
        </w:rPr>
        <w:t>，</w:t>
      </w:r>
      <w:r w:rsidR="00E42E62">
        <w:rPr>
          <w:rFonts w:hint="eastAsia"/>
          <w:szCs w:val="24"/>
        </w:rPr>
        <w:t>擴大辦理</w:t>
      </w:r>
      <w:r w:rsidR="00B03F75" w:rsidRPr="00B03F75">
        <w:rPr>
          <w:rFonts w:hint="eastAsia"/>
          <w:szCs w:val="24"/>
        </w:rPr>
        <w:t>減班休息事業單位及勞工申請充電再出發訓練計畫</w:t>
      </w:r>
      <w:r w:rsidR="00E42E62">
        <w:rPr>
          <w:rFonts w:hint="eastAsia"/>
          <w:szCs w:val="24"/>
        </w:rPr>
        <w:t>補助</w:t>
      </w:r>
      <w:r w:rsidR="00B03F75" w:rsidRPr="00B03F75">
        <w:rPr>
          <w:rFonts w:hint="eastAsia"/>
          <w:szCs w:val="24"/>
        </w:rPr>
        <w:t>，及新增辦理受</w:t>
      </w:r>
      <w:proofErr w:type="gramStart"/>
      <w:r w:rsidR="00B03F75" w:rsidRPr="00B03F75">
        <w:rPr>
          <w:rFonts w:hint="eastAsia"/>
          <w:szCs w:val="24"/>
        </w:rPr>
        <w:t>疫</w:t>
      </w:r>
      <w:proofErr w:type="gramEnd"/>
      <w:r w:rsidR="00B03F75" w:rsidRPr="00B03F75">
        <w:rPr>
          <w:rFonts w:hint="eastAsia"/>
          <w:szCs w:val="24"/>
        </w:rPr>
        <w:t>情影響事業基本工資補貼</w:t>
      </w:r>
      <w:r w:rsidR="00E42E62">
        <w:rPr>
          <w:rFonts w:hint="eastAsia"/>
          <w:szCs w:val="24"/>
        </w:rPr>
        <w:t>方案</w:t>
      </w:r>
      <w:r w:rsidR="00CF553A" w:rsidRPr="00B03F75">
        <w:rPr>
          <w:rFonts w:hint="eastAsia"/>
          <w:szCs w:val="24"/>
        </w:rPr>
        <w:t>。</w:t>
      </w:r>
      <w:r w:rsidR="003756F1" w:rsidRPr="009B44A5">
        <w:rPr>
          <w:rFonts w:hint="eastAsia"/>
          <w:szCs w:val="24"/>
        </w:rPr>
        <w:t>勞工權益</w:t>
      </w:r>
      <w:r w:rsidR="00B953BF" w:rsidRPr="009B44A5">
        <w:rPr>
          <w:rFonts w:hint="eastAsia"/>
          <w:szCs w:val="24"/>
        </w:rPr>
        <w:t>分</w:t>
      </w:r>
      <w:r w:rsidR="003756F1" w:rsidRPr="009B44A5">
        <w:rPr>
          <w:rFonts w:hint="eastAsia"/>
          <w:szCs w:val="24"/>
        </w:rPr>
        <w:t>基金本期短</w:t>
      </w:r>
      <w:proofErr w:type="gramStart"/>
      <w:r w:rsidR="003756F1" w:rsidRPr="009B44A5">
        <w:rPr>
          <w:rFonts w:hint="eastAsia"/>
          <w:szCs w:val="24"/>
        </w:rPr>
        <w:t>絀</w:t>
      </w:r>
      <w:proofErr w:type="gramEnd"/>
      <w:r w:rsidR="009B44A5" w:rsidRPr="009B44A5">
        <w:rPr>
          <w:rFonts w:hint="eastAsia"/>
          <w:szCs w:val="24"/>
        </w:rPr>
        <w:t>193</w:t>
      </w:r>
      <w:r w:rsidR="003756F1" w:rsidRPr="009B44A5">
        <w:rPr>
          <w:rFonts w:hint="eastAsia"/>
          <w:szCs w:val="24"/>
        </w:rPr>
        <w:t>萬</w:t>
      </w:r>
      <w:r w:rsidR="003756F1" w:rsidRPr="009B44A5">
        <w:rPr>
          <w:rFonts w:hAnsi="標楷體" w:hint="eastAsia"/>
          <w:szCs w:val="24"/>
        </w:rPr>
        <w:t>餘元，</w:t>
      </w:r>
      <w:proofErr w:type="gramStart"/>
      <w:r w:rsidR="003756F1" w:rsidRPr="009B44A5">
        <w:rPr>
          <w:rFonts w:hAnsi="標楷體" w:hint="eastAsia"/>
          <w:szCs w:val="24"/>
        </w:rPr>
        <w:t>主要係公庫</w:t>
      </w:r>
      <w:proofErr w:type="gramEnd"/>
      <w:r w:rsidR="003756F1" w:rsidRPr="009B44A5">
        <w:rPr>
          <w:rFonts w:hAnsi="標楷體" w:hint="eastAsia"/>
          <w:szCs w:val="24"/>
        </w:rPr>
        <w:t>撥款收入不敷支應勞工權益扶助計畫經費</w:t>
      </w:r>
      <w:r w:rsidR="003756F1" w:rsidRPr="009B44A5">
        <w:rPr>
          <w:rFonts w:hint="eastAsia"/>
          <w:szCs w:val="24"/>
        </w:rPr>
        <w:t>。</w:t>
      </w:r>
      <w:r w:rsidR="003756F1" w:rsidRPr="009B44A5">
        <w:rPr>
          <w:szCs w:val="24"/>
        </w:rPr>
        <w:t>至所屬分預算營運情形，請參閱後附來源用途及餘</w:t>
      </w:r>
      <w:proofErr w:type="gramStart"/>
      <w:r w:rsidR="003756F1" w:rsidRPr="009B44A5">
        <w:rPr>
          <w:szCs w:val="24"/>
        </w:rPr>
        <w:t>絀</w:t>
      </w:r>
      <w:proofErr w:type="gramEnd"/>
      <w:r w:rsidR="003756F1" w:rsidRPr="009B44A5">
        <w:rPr>
          <w:szCs w:val="24"/>
        </w:rPr>
        <w:t>概況表。</w:t>
      </w:r>
    </w:p>
    <w:p w:rsidR="00865CA1" w:rsidRPr="006B5E48" w:rsidRDefault="00865CA1" w:rsidP="007462A2">
      <w:pPr>
        <w:pStyle w:val="123"/>
        <w:snapToGrid w:val="0"/>
        <w:spacing w:line="480" w:lineRule="atLeast"/>
        <w:ind w:firstLine="1261"/>
        <w:rPr>
          <w:sz w:val="28"/>
          <w:szCs w:val="28"/>
        </w:rPr>
      </w:pPr>
      <w:r w:rsidRPr="006B5E48">
        <w:rPr>
          <w:sz w:val="28"/>
          <w:szCs w:val="28"/>
        </w:rPr>
        <w:t>3.　餘</w:t>
      </w:r>
      <w:proofErr w:type="gramStart"/>
      <w:r w:rsidRPr="006B5E48">
        <w:rPr>
          <w:sz w:val="28"/>
          <w:szCs w:val="28"/>
        </w:rPr>
        <w:t>絀</w:t>
      </w:r>
      <w:proofErr w:type="gramEnd"/>
      <w:r w:rsidRPr="006B5E48">
        <w:rPr>
          <w:sz w:val="28"/>
          <w:szCs w:val="28"/>
        </w:rPr>
        <w:t>之審定</w:t>
      </w:r>
    </w:p>
    <w:p w:rsidR="008F1461" w:rsidRPr="006B5E48" w:rsidRDefault="00F73F8D" w:rsidP="001959FA">
      <w:pPr>
        <w:widowControl w:val="0"/>
        <w:snapToGrid w:val="0"/>
        <w:spacing w:line="420" w:lineRule="atLeast"/>
        <w:ind w:firstLine="480"/>
        <w:rPr>
          <w:szCs w:val="24"/>
        </w:rPr>
      </w:pPr>
      <w:proofErr w:type="gramStart"/>
      <w:r w:rsidRPr="006B5E48">
        <w:rPr>
          <w:rFonts w:hint="eastAsia"/>
          <w:szCs w:val="24"/>
        </w:rPr>
        <w:t>11</w:t>
      </w:r>
      <w:r w:rsidR="000B6084">
        <w:rPr>
          <w:rFonts w:hint="eastAsia"/>
          <w:szCs w:val="24"/>
        </w:rPr>
        <w:t>1</w:t>
      </w:r>
      <w:proofErr w:type="gramEnd"/>
      <w:r w:rsidR="00F100F5" w:rsidRPr="006B5E48">
        <w:rPr>
          <w:rFonts w:hint="eastAsia"/>
          <w:szCs w:val="24"/>
        </w:rPr>
        <w:t>年度</w:t>
      </w:r>
      <w:r w:rsidRPr="006B5E48">
        <w:rPr>
          <w:rFonts w:hint="eastAsia"/>
          <w:szCs w:val="24"/>
        </w:rPr>
        <w:t>決算經行政院核定短</w:t>
      </w:r>
      <w:proofErr w:type="gramStart"/>
      <w:r w:rsidRPr="006B5E48">
        <w:rPr>
          <w:rFonts w:hint="eastAsia"/>
          <w:szCs w:val="24"/>
        </w:rPr>
        <w:t>絀</w:t>
      </w:r>
      <w:proofErr w:type="gramEnd"/>
      <w:r w:rsidR="000B6084">
        <w:rPr>
          <w:rFonts w:hint="eastAsia"/>
          <w:szCs w:val="24"/>
        </w:rPr>
        <w:t>7</w:t>
      </w:r>
      <w:r w:rsidRPr="006B5E48">
        <w:rPr>
          <w:rFonts w:hint="eastAsia"/>
          <w:szCs w:val="24"/>
        </w:rPr>
        <w:t>,</w:t>
      </w:r>
      <w:r w:rsidR="000B6084">
        <w:rPr>
          <w:rFonts w:hint="eastAsia"/>
          <w:szCs w:val="24"/>
        </w:rPr>
        <w:t>647</w:t>
      </w:r>
      <w:r w:rsidRPr="006B5E48">
        <w:rPr>
          <w:rFonts w:hint="eastAsia"/>
          <w:szCs w:val="24"/>
        </w:rPr>
        <w:t>,</w:t>
      </w:r>
      <w:r w:rsidR="000B6084">
        <w:rPr>
          <w:rFonts w:hint="eastAsia"/>
          <w:szCs w:val="24"/>
        </w:rPr>
        <w:t>633</w:t>
      </w:r>
      <w:r w:rsidRPr="006B5E48">
        <w:rPr>
          <w:rFonts w:hint="eastAsia"/>
          <w:szCs w:val="24"/>
        </w:rPr>
        <w:t>,</w:t>
      </w:r>
      <w:r w:rsidR="000B6084">
        <w:rPr>
          <w:rFonts w:hint="eastAsia"/>
          <w:szCs w:val="24"/>
        </w:rPr>
        <w:t>174</w:t>
      </w:r>
      <w:r w:rsidR="00865CA1" w:rsidRPr="006B5E48">
        <w:rPr>
          <w:szCs w:val="24"/>
        </w:rPr>
        <w:t>元，</w:t>
      </w:r>
      <w:proofErr w:type="gramStart"/>
      <w:r w:rsidR="00865CA1" w:rsidRPr="006B5E48">
        <w:rPr>
          <w:szCs w:val="24"/>
        </w:rPr>
        <w:t>經核尚無</w:t>
      </w:r>
      <w:proofErr w:type="gramEnd"/>
      <w:r w:rsidR="00865CA1" w:rsidRPr="006B5E48">
        <w:rPr>
          <w:szCs w:val="24"/>
        </w:rPr>
        <w:t>不合，予以照數審定。</w:t>
      </w:r>
    </w:p>
    <w:p w:rsidR="003C2A52" w:rsidRPr="006B5E48" w:rsidRDefault="003C2A52" w:rsidP="007462A2">
      <w:pPr>
        <w:pStyle w:val="123"/>
        <w:snapToGrid w:val="0"/>
        <w:spacing w:line="480" w:lineRule="atLeast"/>
        <w:ind w:firstLine="1261"/>
        <w:rPr>
          <w:sz w:val="28"/>
          <w:szCs w:val="28"/>
        </w:rPr>
      </w:pPr>
      <w:r w:rsidRPr="006B5E48">
        <w:rPr>
          <w:sz w:val="28"/>
          <w:szCs w:val="28"/>
        </w:rPr>
        <w:t>4.　現金流量之查核</w:t>
      </w:r>
    </w:p>
    <w:p w:rsidR="003C2A52" w:rsidRPr="006B5E48" w:rsidRDefault="0028669A" w:rsidP="001959FA">
      <w:pPr>
        <w:widowControl w:val="0"/>
        <w:snapToGrid w:val="0"/>
        <w:spacing w:line="420" w:lineRule="atLeast"/>
        <w:ind w:firstLine="480"/>
        <w:rPr>
          <w:szCs w:val="24"/>
        </w:rPr>
      </w:pPr>
      <w:proofErr w:type="gramStart"/>
      <w:r w:rsidRPr="006B5E48">
        <w:rPr>
          <w:rFonts w:hint="eastAsia"/>
          <w:szCs w:val="24"/>
        </w:rPr>
        <w:lastRenderedPageBreak/>
        <w:t>11</w:t>
      </w:r>
      <w:r w:rsidR="000B6084">
        <w:rPr>
          <w:rFonts w:hint="eastAsia"/>
          <w:szCs w:val="24"/>
        </w:rPr>
        <w:t>1</w:t>
      </w:r>
      <w:proofErr w:type="gramEnd"/>
      <w:r w:rsidR="003C2A52" w:rsidRPr="006B5E48">
        <w:rPr>
          <w:rFonts w:hint="eastAsia"/>
          <w:szCs w:val="24"/>
        </w:rPr>
        <w:t>年度期初現金及約當現金</w:t>
      </w:r>
      <w:r w:rsidR="009C0E81">
        <w:rPr>
          <w:rFonts w:hint="eastAsia"/>
          <w:szCs w:val="24"/>
        </w:rPr>
        <w:t>454</w:t>
      </w:r>
      <w:r w:rsidRPr="006B5E48">
        <w:rPr>
          <w:rFonts w:hint="eastAsia"/>
          <w:szCs w:val="24"/>
        </w:rPr>
        <w:t>億</w:t>
      </w:r>
      <w:r w:rsidR="009C0E81">
        <w:rPr>
          <w:rFonts w:hint="eastAsia"/>
          <w:szCs w:val="24"/>
        </w:rPr>
        <w:t>4</w:t>
      </w:r>
      <w:r w:rsidRPr="006B5E48">
        <w:rPr>
          <w:rFonts w:hint="eastAsia"/>
          <w:szCs w:val="24"/>
        </w:rPr>
        <w:t>,</w:t>
      </w:r>
      <w:r w:rsidR="009C0E81">
        <w:rPr>
          <w:rFonts w:hint="eastAsia"/>
          <w:szCs w:val="24"/>
        </w:rPr>
        <w:t>874</w:t>
      </w:r>
      <w:r w:rsidRPr="006B5E48">
        <w:rPr>
          <w:rFonts w:hint="eastAsia"/>
          <w:szCs w:val="24"/>
        </w:rPr>
        <w:t>萬餘元</w:t>
      </w:r>
      <w:r w:rsidR="003C2A52" w:rsidRPr="006B5E48">
        <w:rPr>
          <w:szCs w:val="24"/>
        </w:rPr>
        <w:t>，經業務</w:t>
      </w:r>
      <w:r w:rsidR="002A4610" w:rsidRPr="006B5E48">
        <w:rPr>
          <w:rFonts w:hint="eastAsia"/>
          <w:szCs w:val="24"/>
        </w:rPr>
        <w:t>、投資</w:t>
      </w:r>
      <w:r w:rsidR="003C2A52" w:rsidRPr="006B5E48">
        <w:rPr>
          <w:szCs w:val="24"/>
        </w:rPr>
        <w:t>及</w:t>
      </w:r>
      <w:r w:rsidR="002A4610" w:rsidRPr="006B5E48">
        <w:rPr>
          <w:rFonts w:hint="eastAsia"/>
          <w:szCs w:val="24"/>
        </w:rPr>
        <w:t>籌資</w:t>
      </w:r>
      <w:r w:rsidRPr="006B5E48">
        <w:rPr>
          <w:szCs w:val="24"/>
        </w:rPr>
        <w:t>活動結果，現金及約當</w:t>
      </w:r>
      <w:proofErr w:type="gramStart"/>
      <w:r w:rsidRPr="006B5E48">
        <w:rPr>
          <w:szCs w:val="24"/>
        </w:rPr>
        <w:t>現金淨</w:t>
      </w:r>
      <w:r w:rsidRPr="006B5E48">
        <w:rPr>
          <w:rFonts w:hint="eastAsia"/>
          <w:szCs w:val="24"/>
        </w:rPr>
        <w:t>減</w:t>
      </w:r>
      <w:r w:rsidR="009C0E81">
        <w:rPr>
          <w:rFonts w:hint="eastAsia"/>
          <w:szCs w:val="24"/>
        </w:rPr>
        <w:t>82</w:t>
      </w:r>
      <w:r w:rsidR="003C2A52" w:rsidRPr="006B5E48">
        <w:rPr>
          <w:szCs w:val="24"/>
        </w:rPr>
        <w:t>億</w:t>
      </w:r>
      <w:proofErr w:type="gramEnd"/>
      <w:r w:rsidRPr="006B5E48">
        <w:rPr>
          <w:rFonts w:hint="eastAsia"/>
          <w:szCs w:val="24"/>
        </w:rPr>
        <w:t>1,</w:t>
      </w:r>
      <w:r w:rsidR="009C0E81">
        <w:rPr>
          <w:rFonts w:hint="eastAsia"/>
          <w:szCs w:val="24"/>
        </w:rPr>
        <w:t>994</w:t>
      </w:r>
      <w:r w:rsidR="003C2A52" w:rsidRPr="006B5E48">
        <w:rPr>
          <w:szCs w:val="24"/>
        </w:rPr>
        <w:t>萬餘元，期末現金及約當現金為</w:t>
      </w:r>
      <w:r w:rsidR="009C0E81">
        <w:rPr>
          <w:rFonts w:hint="eastAsia"/>
          <w:szCs w:val="24"/>
        </w:rPr>
        <w:t>372</w:t>
      </w:r>
      <w:r w:rsidR="003C2A52" w:rsidRPr="006B5E48">
        <w:rPr>
          <w:szCs w:val="24"/>
        </w:rPr>
        <w:t>億</w:t>
      </w:r>
      <w:r w:rsidR="009C0E81">
        <w:rPr>
          <w:rFonts w:hint="eastAsia"/>
          <w:szCs w:val="24"/>
        </w:rPr>
        <w:t>2</w:t>
      </w:r>
      <w:r w:rsidR="003C2A52" w:rsidRPr="006B5E48">
        <w:rPr>
          <w:szCs w:val="24"/>
        </w:rPr>
        <w:t>,</w:t>
      </w:r>
      <w:r w:rsidR="009C0E81">
        <w:rPr>
          <w:rFonts w:hint="eastAsia"/>
          <w:szCs w:val="24"/>
        </w:rPr>
        <w:t>879</w:t>
      </w:r>
      <w:r w:rsidR="003C2A52" w:rsidRPr="006B5E48">
        <w:rPr>
          <w:szCs w:val="24"/>
        </w:rPr>
        <w:t>萬餘元。</w:t>
      </w:r>
    </w:p>
    <w:p w:rsidR="00AF323A" w:rsidRPr="006B5E48" w:rsidRDefault="00AF323A" w:rsidP="00D220D7">
      <w:pPr>
        <w:pStyle w:val="123"/>
        <w:snapToGrid w:val="0"/>
        <w:spacing w:line="520" w:lineRule="atLeast"/>
        <w:ind w:firstLine="1261"/>
        <w:rPr>
          <w:sz w:val="28"/>
          <w:szCs w:val="28"/>
        </w:rPr>
      </w:pPr>
      <w:r w:rsidRPr="006B5E48">
        <w:rPr>
          <w:rFonts w:hint="eastAsia"/>
          <w:sz w:val="28"/>
          <w:szCs w:val="28"/>
        </w:rPr>
        <w:t>5</w:t>
      </w:r>
      <w:r w:rsidRPr="006B5E48">
        <w:rPr>
          <w:sz w:val="28"/>
          <w:szCs w:val="28"/>
        </w:rPr>
        <w:t xml:space="preserve">.　</w:t>
      </w:r>
      <w:r w:rsidRPr="006B5E48">
        <w:rPr>
          <w:rFonts w:hint="eastAsia"/>
          <w:sz w:val="28"/>
          <w:szCs w:val="28"/>
        </w:rPr>
        <w:t>重要審核意見</w:t>
      </w:r>
    </w:p>
    <w:p w:rsidR="00B26F7A" w:rsidRPr="00C7319B" w:rsidRDefault="00B26F7A" w:rsidP="001959FA">
      <w:pPr>
        <w:pStyle w:val="a6"/>
        <w:spacing w:line="420" w:lineRule="atLeast"/>
        <w:ind w:firstLineChars="450" w:firstLine="1225"/>
        <w:rPr>
          <w:b/>
          <w:spacing w:val="-10"/>
          <w:sz w:val="28"/>
          <w:szCs w:val="28"/>
        </w:rPr>
      </w:pPr>
      <w:r w:rsidRPr="006B5E48">
        <w:rPr>
          <w:rFonts w:hint="eastAsia"/>
          <w:b/>
          <w:spacing w:val="-4"/>
          <w:sz w:val="28"/>
          <w:szCs w:val="28"/>
        </w:rPr>
        <w:t>（</w:t>
      </w:r>
      <w:r w:rsidR="00B9521A">
        <w:rPr>
          <w:rFonts w:hint="eastAsia"/>
          <w:b/>
          <w:spacing w:val="-4"/>
          <w:sz w:val="28"/>
          <w:szCs w:val="28"/>
        </w:rPr>
        <w:t>1</w:t>
      </w:r>
      <w:r w:rsidRPr="006B5E48">
        <w:rPr>
          <w:rFonts w:hint="eastAsia"/>
          <w:b/>
          <w:spacing w:val="-4"/>
          <w:sz w:val="28"/>
          <w:szCs w:val="28"/>
        </w:rPr>
        <w:t>）</w:t>
      </w:r>
      <w:r w:rsidRPr="006B5E48">
        <w:rPr>
          <w:b/>
          <w:spacing w:val="-4"/>
          <w:sz w:val="28"/>
          <w:szCs w:val="28"/>
        </w:rPr>
        <w:t xml:space="preserve">　</w:t>
      </w:r>
      <w:r w:rsidR="000E4A8A" w:rsidRPr="004E139E">
        <w:rPr>
          <w:rFonts w:hint="eastAsia"/>
          <w:b/>
          <w:sz w:val="28"/>
          <w:szCs w:val="28"/>
        </w:rPr>
        <w:t>勞動力發展署推動多元</w:t>
      </w:r>
      <w:proofErr w:type="gramStart"/>
      <w:r w:rsidR="000E4A8A" w:rsidRPr="004E139E">
        <w:rPr>
          <w:rFonts w:hint="eastAsia"/>
          <w:b/>
          <w:sz w:val="28"/>
          <w:szCs w:val="28"/>
        </w:rPr>
        <w:t>方案及培力</w:t>
      </w:r>
      <w:proofErr w:type="gramEnd"/>
      <w:r w:rsidR="000E4A8A" w:rsidRPr="004E139E">
        <w:rPr>
          <w:rFonts w:hint="eastAsia"/>
          <w:b/>
          <w:sz w:val="28"/>
          <w:szCs w:val="28"/>
        </w:rPr>
        <w:t>計畫多年，協助</w:t>
      </w:r>
      <w:r w:rsidR="000E4A8A" w:rsidRPr="004E139E">
        <w:rPr>
          <w:b/>
          <w:sz w:val="28"/>
          <w:szCs w:val="28"/>
        </w:rPr>
        <w:t>弱勢</w:t>
      </w:r>
      <w:r w:rsidR="000E4A8A" w:rsidRPr="004E139E">
        <w:rPr>
          <w:rFonts w:hint="eastAsia"/>
          <w:b/>
          <w:sz w:val="28"/>
          <w:szCs w:val="28"/>
        </w:rPr>
        <w:t>民眾在地</w:t>
      </w:r>
      <w:r w:rsidR="000E4A8A" w:rsidRPr="004E139E">
        <w:rPr>
          <w:b/>
          <w:sz w:val="28"/>
          <w:szCs w:val="28"/>
        </w:rPr>
        <w:t>就業</w:t>
      </w:r>
      <w:r w:rsidR="000E4A8A" w:rsidRPr="004E139E">
        <w:rPr>
          <w:rFonts w:hint="eastAsia"/>
          <w:b/>
          <w:sz w:val="28"/>
          <w:szCs w:val="28"/>
        </w:rPr>
        <w:t>並改善所得，惟方案（計畫）結束後，部分進用</w:t>
      </w:r>
      <w:r w:rsidR="00C30C78">
        <w:rPr>
          <w:rFonts w:hint="eastAsia"/>
          <w:b/>
          <w:sz w:val="28"/>
          <w:szCs w:val="28"/>
        </w:rPr>
        <w:t>人員未能順利銜接一般職場，促進失業者就業成效仍有精進空間，另</w:t>
      </w:r>
      <w:r w:rsidR="000E4A8A" w:rsidRPr="004E139E">
        <w:rPr>
          <w:rFonts w:hint="eastAsia"/>
          <w:b/>
          <w:sz w:val="28"/>
          <w:szCs w:val="28"/>
        </w:rPr>
        <w:t>未追蹤執行單位後續營運狀況，亦不利評核計畫之長期效益</w:t>
      </w:r>
      <w:r w:rsidR="00C30C78">
        <w:rPr>
          <w:rFonts w:hint="eastAsia"/>
          <w:b/>
          <w:sz w:val="28"/>
          <w:szCs w:val="28"/>
        </w:rPr>
        <w:t>，允宜檢討改善</w:t>
      </w:r>
      <w:r w:rsidRPr="004E139E">
        <w:rPr>
          <w:rFonts w:hint="eastAsia"/>
          <w:b/>
          <w:sz w:val="28"/>
          <w:szCs w:val="28"/>
        </w:rPr>
        <w:t>。</w:t>
      </w:r>
    </w:p>
    <w:p w:rsidR="00B26F7A" w:rsidRDefault="000E4A8A" w:rsidP="00B112FF">
      <w:pPr>
        <w:widowControl w:val="0"/>
        <w:suppressAutoHyphens/>
        <w:topLinePunct/>
        <w:snapToGrid w:val="0"/>
        <w:spacing w:line="420" w:lineRule="atLeast"/>
        <w:ind w:firstLine="480"/>
        <w:rPr>
          <w:rFonts w:hAnsi="標楷體"/>
          <w:szCs w:val="24"/>
        </w:rPr>
      </w:pPr>
      <w:r w:rsidRPr="000E4A8A">
        <w:rPr>
          <w:rFonts w:hAnsi="標楷體" w:hint="eastAsia"/>
          <w:szCs w:val="24"/>
        </w:rPr>
        <w:t>勞動力發展署（下稱發展署）以「失業者</w:t>
      </w:r>
      <w:proofErr w:type="gramStart"/>
      <w:r w:rsidRPr="000E4A8A">
        <w:rPr>
          <w:rFonts w:hAnsi="標楷體" w:hint="eastAsia"/>
          <w:szCs w:val="24"/>
        </w:rPr>
        <w:t>在地永續</w:t>
      </w:r>
      <w:proofErr w:type="gramEnd"/>
      <w:r w:rsidRPr="000E4A8A">
        <w:rPr>
          <w:rFonts w:hAnsi="標楷體" w:hint="eastAsia"/>
          <w:szCs w:val="24"/>
        </w:rPr>
        <w:t>就業」為理念，自91年</w:t>
      </w:r>
      <w:r w:rsidR="00D63E72">
        <w:rPr>
          <w:rFonts w:hAnsi="標楷體" w:hint="eastAsia"/>
          <w:szCs w:val="24"/>
        </w:rPr>
        <w:t>起推動多元就業開發方案（下稱多元方案），建構民間團體與政府部門</w:t>
      </w:r>
      <w:r w:rsidRPr="000E4A8A">
        <w:rPr>
          <w:rFonts w:hAnsi="標楷體" w:hint="eastAsia"/>
          <w:szCs w:val="24"/>
        </w:rPr>
        <w:t>合作夥</w:t>
      </w:r>
      <w:r w:rsidR="00D63E72">
        <w:rPr>
          <w:rFonts w:hAnsi="標楷體" w:hint="eastAsia"/>
          <w:szCs w:val="24"/>
        </w:rPr>
        <w:t>伴關係，以促進弱勢者在地就業，</w:t>
      </w:r>
      <w:proofErr w:type="gramStart"/>
      <w:r w:rsidR="00D63E72">
        <w:rPr>
          <w:rFonts w:hAnsi="標楷體" w:hint="eastAsia"/>
          <w:szCs w:val="24"/>
        </w:rPr>
        <w:t>嗣因應莫拉克</w:t>
      </w:r>
      <w:proofErr w:type="gramEnd"/>
      <w:r w:rsidR="00D63E72">
        <w:rPr>
          <w:rFonts w:hAnsi="標楷體" w:hint="eastAsia"/>
          <w:szCs w:val="24"/>
        </w:rPr>
        <w:t>風災災後重建需要，</w:t>
      </w:r>
      <w:r w:rsidRPr="000E4A8A">
        <w:rPr>
          <w:rFonts w:hAnsi="標楷體" w:hint="eastAsia"/>
          <w:szCs w:val="24"/>
        </w:rPr>
        <w:t>於99年推出培力就業計畫（下</w:t>
      </w:r>
      <w:r w:rsidR="00C30C78">
        <w:rPr>
          <w:rFonts w:hAnsi="標楷體" w:hint="eastAsia"/>
          <w:szCs w:val="24"/>
        </w:rPr>
        <w:t>稱培力計畫），與民間團體合作創造災區就業機會，以協助災區重建，</w:t>
      </w:r>
      <w:r w:rsidRPr="000E4A8A">
        <w:rPr>
          <w:rFonts w:hAnsi="標楷體" w:hint="eastAsia"/>
          <w:szCs w:val="24"/>
        </w:rPr>
        <w:t>重建結束後，為精進計畫效益，並因應社會企業發展，於101年擴大培力計畫實施區域與</w:t>
      </w:r>
      <w:r w:rsidR="00C30C78">
        <w:rPr>
          <w:rFonts w:hAnsi="標楷體" w:hint="eastAsia"/>
          <w:szCs w:val="24"/>
        </w:rPr>
        <w:t>範疇，以引導民間團體</w:t>
      </w:r>
      <w:proofErr w:type="gramStart"/>
      <w:r w:rsidR="00C30C78">
        <w:rPr>
          <w:rFonts w:hAnsi="標楷體" w:hint="eastAsia"/>
          <w:szCs w:val="24"/>
        </w:rPr>
        <w:t>研</w:t>
      </w:r>
      <w:proofErr w:type="gramEnd"/>
      <w:r w:rsidR="00C30C78">
        <w:rPr>
          <w:rFonts w:hAnsi="標楷體" w:hint="eastAsia"/>
          <w:szCs w:val="24"/>
        </w:rPr>
        <w:t>提具產業整合、社會創新及促進就業之計畫，</w:t>
      </w:r>
      <w:r w:rsidRPr="000E4A8A">
        <w:rPr>
          <w:rFonts w:hAnsi="標楷體" w:hint="eastAsia"/>
          <w:szCs w:val="24"/>
        </w:rPr>
        <w:t>朝向</w:t>
      </w:r>
      <w:r w:rsidRPr="000E4A8A">
        <w:rPr>
          <w:rFonts w:hAnsi="標楷體"/>
          <w:szCs w:val="24"/>
        </w:rPr>
        <w:t>社會企業</w:t>
      </w:r>
      <w:r w:rsidRPr="000E4A8A">
        <w:rPr>
          <w:rFonts w:hAnsi="標楷體" w:hint="eastAsia"/>
          <w:szCs w:val="24"/>
        </w:rPr>
        <w:t>發展</w:t>
      </w:r>
      <w:r w:rsidR="006E16C3">
        <w:rPr>
          <w:rFonts w:hAnsi="標楷體" w:hint="eastAsia"/>
          <w:szCs w:val="24"/>
        </w:rPr>
        <w:t>。</w:t>
      </w:r>
      <w:r w:rsidRPr="000E4A8A">
        <w:rPr>
          <w:rFonts w:hAnsi="標楷體" w:hint="eastAsia"/>
          <w:szCs w:val="24"/>
        </w:rPr>
        <w:t>截至111年底止，多元方案計核定11,954項計畫、列支經費175億496萬餘元；培力計畫計核定442項計畫、列支經費17億8,541萬餘元。經查發展署執行多元方案及培力計畫情形，核有下列事項：</w:t>
      </w:r>
    </w:p>
    <w:p w:rsidR="00D9467C" w:rsidRPr="00E53B56" w:rsidRDefault="00CF3088" w:rsidP="00B112FF">
      <w:pPr>
        <w:widowControl w:val="0"/>
        <w:suppressAutoHyphens/>
        <w:topLinePunct/>
        <w:snapToGrid w:val="0"/>
        <w:spacing w:line="420" w:lineRule="atLeast"/>
        <w:ind w:firstLineChars="700" w:firstLine="1682"/>
        <w:rPr>
          <w:rFonts w:hAnsi="標楷體"/>
          <w:spacing w:val="-1"/>
          <w:szCs w:val="24"/>
        </w:rPr>
      </w:pPr>
      <w:r w:rsidRPr="0054726A">
        <w:rPr>
          <w:rFonts w:hAnsi="標楷體"/>
          <w:b/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0A1F43" wp14:editId="585DFE0B">
                <wp:simplePos x="0" y="0"/>
                <wp:positionH relativeFrom="column">
                  <wp:posOffset>1466215</wp:posOffset>
                </wp:positionH>
                <wp:positionV relativeFrom="paragraph">
                  <wp:posOffset>2233981</wp:posOffset>
                </wp:positionV>
                <wp:extent cx="4968240" cy="2590800"/>
                <wp:effectExtent l="0" t="0" r="0" b="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8240" cy="2590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992"/>
                              <w:gridCol w:w="1276"/>
                              <w:gridCol w:w="1842"/>
                              <w:gridCol w:w="1843"/>
                            </w:tblGrid>
                            <w:tr w:rsidR="00817080" w:rsidRPr="00BA4B6D" w:rsidTr="00EB69BC">
                              <w:tc>
                                <w:tcPr>
                                  <w:tcW w:w="7513" w:type="dxa"/>
                                  <w:gridSpan w:val="5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817080" w:rsidRPr="00BA4B6D" w:rsidRDefault="00817080" w:rsidP="00CF3088">
                                  <w:pPr>
                                    <w:overflowPunct/>
                                    <w:spacing w:line="240" w:lineRule="exact"/>
                                    <w:ind w:firstLineChars="0" w:hanging="113"/>
                                    <w:jc w:val="center"/>
                                    <w:rPr>
                                      <w:rFonts w:eastAsia="新細明體" w:hAnsi="標楷體" w:cs="新細明體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szCs w:val="24"/>
                                    </w:rPr>
                                    <w:t>表</w:t>
                                  </w:r>
                                  <w:r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szCs w:val="24"/>
                                    </w:rPr>
                                    <w:t>1</w:t>
                                  </w:r>
                                  <w:r w:rsidRPr="00BA4B6D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szCs w:val="24"/>
                                    </w:rPr>
                                    <w:t xml:space="preserve">  多元就業開發方案及培力就業計畫人員進用及</w:t>
                                  </w:r>
                                  <w:proofErr w:type="gramStart"/>
                                  <w:r w:rsidRPr="00BA4B6D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szCs w:val="24"/>
                                    </w:rPr>
                                    <w:t>留用暨再就業</w:t>
                                  </w:r>
                                  <w:proofErr w:type="gramEnd"/>
                                  <w:r w:rsidRPr="00BA4B6D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szCs w:val="24"/>
                                    </w:rPr>
                                    <w:t>情形</w:t>
                                  </w:r>
                                </w:p>
                                <w:p w:rsidR="00817080" w:rsidRPr="00006A50" w:rsidRDefault="00817080" w:rsidP="00CF3088">
                                  <w:pPr>
                                    <w:overflowPunct/>
                                    <w:spacing w:line="240" w:lineRule="exact"/>
                                    <w:ind w:firstLineChars="0" w:firstLine="360"/>
                                    <w:jc w:val="right"/>
                                    <w:rPr>
                                      <w:rFonts w:eastAsia="新細明體" w:hAnsi="標楷體"/>
                                      <w:b/>
                                      <w:sz w:val="20"/>
                                    </w:rPr>
                                  </w:pPr>
                                  <w:r w:rsidRPr="00006A50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單位：</w:t>
                                  </w:r>
                                  <w:proofErr w:type="gramStart"/>
                                  <w:r w:rsidRPr="00006A50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人次、</w:t>
                                  </w:r>
                                  <w:proofErr w:type="gramEnd"/>
                                  <w:r w:rsidRPr="00006A50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％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計畫名稱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before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before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進用人次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before="18" w:line="240" w:lineRule="exact"/>
                                    <w:ind w:firstLineChars="0" w:firstLine="9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進用人員留用率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before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進用人員再就業率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 w:val="restart"/>
                                  <w:vAlign w:val="center"/>
                                </w:tcPr>
                                <w:p w:rsidR="00817080" w:rsidRPr="00BA4B6D" w:rsidRDefault="00817080" w:rsidP="0034176C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多元就業開發方案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1,808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19.19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59.68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34176C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2,151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16.60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60.11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34176C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2,096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12.79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66.51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34176C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2,269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12.74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66.77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34176C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2,096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 w:val="restart"/>
                                  <w:vAlign w:val="center"/>
                                </w:tcPr>
                                <w:p w:rsidR="00817080" w:rsidRPr="00BA4B6D" w:rsidRDefault="00817080" w:rsidP="0034176C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培力就業計畫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  <w:t>1,108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Merge w:val="restart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無留用機制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73.65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  <w:t>797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66.37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  <w:t>692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69.22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591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Merge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69.37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20" w:firstLine="4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BA4B6D" w:rsidRDefault="00817080" w:rsidP="001959FA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標楷體" w:cs="新細明體" w:hint="eastAsia"/>
                                      <w:color w:val="000000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  <w:tr w:rsidR="00817080" w:rsidRPr="00BA4B6D" w:rsidTr="00EB69BC">
                              <w:tc>
                                <w:tcPr>
                                  <w:tcW w:w="7513" w:type="dxa"/>
                                  <w:gridSpan w:val="5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17080" w:rsidRPr="00BA4B6D" w:rsidRDefault="00817080" w:rsidP="00C13BEA">
                                  <w:pPr>
                                    <w:overflowPunct/>
                                    <w:spacing w:line="220" w:lineRule="exact"/>
                                    <w:ind w:leftChars="-45" w:left="432" w:rightChars="-42" w:right="-101" w:hangingChars="300" w:hanging="540"/>
                                    <w:rPr>
                                      <w:rFonts w:hAnsi="標楷體" w:cs="新細明體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：1.進用人員留用率：計畫結束後用人單位持續僱用人數/進用人次</w:t>
                                  </w:r>
                                  <w:r w:rsidRPr="00BA4B6D">
                                    <w:rPr>
                                      <w:rFonts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×100％</w:t>
                                  </w: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；進用人員再就業率：進用人員於計畫結束後1年內有投保勞工保險紀錄人數/進用人次</w:t>
                                  </w:r>
                                  <w:r w:rsidRPr="00BA4B6D">
                                    <w:rPr>
                                      <w:rFonts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×100％。</w:t>
                                  </w:r>
                                </w:p>
                                <w:p w:rsidR="00817080" w:rsidRPr="00BA4B6D" w:rsidRDefault="00817080" w:rsidP="003424D5">
                                  <w:pPr>
                                    <w:overflowPunct/>
                                    <w:spacing w:line="220" w:lineRule="exact"/>
                                    <w:ind w:leftChars="30" w:left="72" w:firstLineChars="0" w:firstLine="198"/>
                                    <w:jc w:val="left"/>
                                    <w:rPr>
                                      <w:rFonts w:hAnsi="標楷體" w:cs="新細明體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BA4B6D">
                                    <w:rPr>
                                      <w:rFonts w:hAnsi="標楷體" w:cs="新細明體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2.資料來源：整理自勞動力發展署提供資料。</w:t>
                                  </w:r>
                                </w:p>
                              </w:tc>
                            </w:tr>
                          </w:tbl>
                          <w:p w:rsidR="00817080" w:rsidRPr="00BA4B6D" w:rsidRDefault="00817080" w:rsidP="00664D73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0A1F4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15.45pt;margin-top:175.9pt;width:391.2pt;height:20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" filled="f" stroked="f">
                <v:textbox>
                  <w:txbxContent>
                    <w:tbl>
                      <w:tblPr>
                        <w:tblStyle w:val="11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992"/>
                        <w:gridCol w:w="1276"/>
                        <w:gridCol w:w="1842"/>
                        <w:gridCol w:w="1843"/>
                      </w:tblGrid>
                      <w:tr w:rsidR="00817080" w:rsidRPr="00BA4B6D" w:rsidTr="00EB69BC">
                        <w:tc>
                          <w:tcPr>
                            <w:tcW w:w="7513" w:type="dxa"/>
                            <w:gridSpan w:val="5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817080" w:rsidRPr="00BA4B6D" w:rsidRDefault="00817080" w:rsidP="00CF3088">
                            <w:pPr>
                              <w:overflowPunct/>
                              <w:spacing w:line="240" w:lineRule="exact"/>
                              <w:ind w:firstLineChars="0" w:hanging="113"/>
                              <w:jc w:val="center"/>
                              <w:rPr>
                                <w:rFonts w:eastAsia="新細明體" w:hAnsi="標楷體" w:cs="新細明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b/>
                                <w:color w:val="000000"/>
                                <w:szCs w:val="24"/>
                              </w:rPr>
                              <w:t>表</w:t>
                            </w:r>
                            <w:r>
                              <w:rPr>
                                <w:rFonts w:hAnsi="標楷體" w:cs="新細明體"/>
                                <w:b/>
                                <w:color w:val="000000"/>
                                <w:szCs w:val="24"/>
                              </w:rPr>
                              <w:t>1</w:t>
                            </w:r>
                            <w:r w:rsidRPr="00BA4B6D">
                              <w:rPr>
                                <w:rFonts w:hAnsi="標楷體" w:cs="新細明體" w:hint="eastAsia"/>
                                <w:b/>
                                <w:color w:val="000000"/>
                                <w:szCs w:val="24"/>
                              </w:rPr>
                              <w:t xml:space="preserve">  多元就業開發方案及培力就業計畫人員進用及</w:t>
                            </w:r>
                            <w:proofErr w:type="gramStart"/>
                            <w:r w:rsidRPr="00BA4B6D">
                              <w:rPr>
                                <w:rFonts w:hAnsi="標楷體" w:cs="新細明體" w:hint="eastAsia"/>
                                <w:b/>
                                <w:color w:val="000000"/>
                                <w:szCs w:val="24"/>
                              </w:rPr>
                              <w:t>留用暨再就業</w:t>
                            </w:r>
                            <w:proofErr w:type="gramEnd"/>
                            <w:r w:rsidRPr="00BA4B6D">
                              <w:rPr>
                                <w:rFonts w:hAnsi="標楷體" w:cs="新細明體" w:hint="eastAsia"/>
                                <w:b/>
                                <w:color w:val="000000"/>
                                <w:szCs w:val="24"/>
                              </w:rPr>
                              <w:t>情形</w:t>
                            </w:r>
                          </w:p>
                          <w:p w:rsidR="00817080" w:rsidRPr="00006A50" w:rsidRDefault="00817080" w:rsidP="00CF3088">
                            <w:pPr>
                              <w:overflowPunct/>
                              <w:spacing w:line="240" w:lineRule="exact"/>
                              <w:ind w:firstLineChars="0" w:firstLine="360"/>
                              <w:jc w:val="right"/>
                              <w:rPr>
                                <w:rFonts w:eastAsia="新細明體" w:hAnsi="標楷體"/>
                                <w:b/>
                                <w:sz w:val="20"/>
                              </w:rPr>
                            </w:pPr>
                            <w:r w:rsidRPr="00006A50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單位：</w:t>
                            </w:r>
                            <w:proofErr w:type="gramStart"/>
                            <w:r w:rsidRPr="00006A50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人次、</w:t>
                            </w:r>
                            <w:proofErr w:type="gramEnd"/>
                            <w:r w:rsidRPr="00006A50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％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計畫名稱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before="18" w:line="240" w:lineRule="exact"/>
                              <w:ind w:firstLineChars="0" w:firstLine="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before="18" w:line="240" w:lineRule="exact"/>
                              <w:ind w:firstLineChars="0" w:firstLine="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進用人次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before="18" w:line="240" w:lineRule="exact"/>
                              <w:ind w:firstLineChars="0" w:firstLine="9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進用人員留用率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before="18" w:line="240" w:lineRule="exact"/>
                              <w:ind w:firstLineChars="0" w:firstLine="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進用人員再就業率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 w:val="restart"/>
                            <w:vAlign w:val="center"/>
                          </w:tcPr>
                          <w:p w:rsidR="00817080" w:rsidRPr="00BA4B6D" w:rsidRDefault="00817080" w:rsidP="0034176C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多元就業開發方案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1,808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19.19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59.68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/>
                            <w:vAlign w:val="center"/>
                          </w:tcPr>
                          <w:p w:rsidR="00817080" w:rsidRPr="00BA4B6D" w:rsidRDefault="00817080" w:rsidP="0034176C">
                            <w:pPr>
                              <w:overflowPunct/>
                              <w:spacing w:line="240" w:lineRule="exact"/>
                              <w:ind w:firstLineChars="0" w:firstLine="480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2,151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16.60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60.11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/>
                            <w:vAlign w:val="center"/>
                          </w:tcPr>
                          <w:p w:rsidR="00817080" w:rsidRPr="00BA4B6D" w:rsidRDefault="00817080" w:rsidP="0034176C">
                            <w:pPr>
                              <w:overflowPunct/>
                              <w:spacing w:line="240" w:lineRule="exact"/>
                              <w:ind w:firstLineChars="0" w:firstLine="480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2,096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12.79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66.51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/>
                            <w:vAlign w:val="center"/>
                          </w:tcPr>
                          <w:p w:rsidR="00817080" w:rsidRPr="00BA4B6D" w:rsidRDefault="00817080" w:rsidP="0034176C">
                            <w:pPr>
                              <w:overflowPunct/>
                              <w:spacing w:line="240" w:lineRule="exact"/>
                              <w:ind w:firstLineChars="0" w:firstLine="480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2,269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12.74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66.77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/>
                            <w:vAlign w:val="center"/>
                          </w:tcPr>
                          <w:p w:rsidR="00817080" w:rsidRPr="00BA4B6D" w:rsidRDefault="00817080" w:rsidP="0034176C">
                            <w:pPr>
                              <w:overflowPunct/>
                              <w:spacing w:line="240" w:lineRule="exact"/>
                              <w:ind w:firstLineChars="0" w:firstLine="480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2,096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…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 w:val="restart"/>
                            <w:vAlign w:val="center"/>
                          </w:tcPr>
                          <w:p w:rsidR="00817080" w:rsidRPr="00BA4B6D" w:rsidRDefault="00817080" w:rsidP="0034176C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培力就業計畫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  <w:t>1,108</w:t>
                            </w:r>
                          </w:p>
                        </w:tc>
                        <w:tc>
                          <w:tcPr>
                            <w:tcW w:w="1842" w:type="dxa"/>
                            <w:vMerge w:val="restart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無留用機制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73.65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  <w:t>797</w:t>
                            </w:r>
                          </w:p>
                        </w:tc>
                        <w:tc>
                          <w:tcPr>
                            <w:tcW w:w="1842" w:type="dxa"/>
                            <w:vMerge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66.37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  <w:t>692</w:t>
                            </w:r>
                          </w:p>
                        </w:tc>
                        <w:tc>
                          <w:tcPr>
                            <w:tcW w:w="1842" w:type="dxa"/>
                            <w:vMerge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69.22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591</w:t>
                            </w:r>
                          </w:p>
                        </w:tc>
                        <w:tc>
                          <w:tcPr>
                            <w:tcW w:w="1842" w:type="dxa"/>
                            <w:vMerge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69.37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1560" w:type="dxa"/>
                            <w:vMerge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20" w:firstLine="40"/>
                              <w:jc w:val="center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1842" w:type="dxa"/>
                            <w:vMerge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BA4B6D" w:rsidRDefault="00817080" w:rsidP="001959FA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標楷體" w:cs="新細明體" w:hint="eastAsia"/>
                                <w:color w:val="000000"/>
                                <w:sz w:val="20"/>
                              </w:rPr>
                              <w:t>…</w:t>
                            </w:r>
                          </w:p>
                        </w:tc>
                      </w:tr>
                      <w:tr w:rsidR="00817080" w:rsidRPr="00BA4B6D" w:rsidTr="00EB69BC">
                        <w:tc>
                          <w:tcPr>
                            <w:tcW w:w="7513" w:type="dxa"/>
                            <w:gridSpan w:val="5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17080" w:rsidRPr="00BA4B6D" w:rsidRDefault="00817080" w:rsidP="00C13BEA">
                            <w:pPr>
                              <w:overflowPunct/>
                              <w:spacing w:line="220" w:lineRule="exact"/>
                              <w:ind w:leftChars="-45" w:left="432" w:rightChars="-42" w:right="-101" w:hangingChars="300" w:hanging="540"/>
                              <w:rPr>
                                <w:rFonts w:hAnsi="標楷體" w:cs="新細明體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18"/>
                                <w:szCs w:val="18"/>
                              </w:rPr>
                              <w:t>：1.進用人員留用率：計畫結束後用人單位持續僱用人數/進用人次</w:t>
                            </w:r>
                            <w:r w:rsidRPr="00BA4B6D">
                              <w:rPr>
                                <w:rFonts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×100％</w:t>
                            </w: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18"/>
                                <w:szCs w:val="18"/>
                              </w:rPr>
                              <w:t>；進用人員再就業率：進用人員於計畫結束後1年內有投保勞工保險紀錄人數/進用人次</w:t>
                            </w:r>
                            <w:r w:rsidRPr="00BA4B6D">
                              <w:rPr>
                                <w:rFonts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×100％。</w:t>
                            </w:r>
                          </w:p>
                          <w:p w:rsidR="00817080" w:rsidRPr="00BA4B6D" w:rsidRDefault="00817080" w:rsidP="003424D5">
                            <w:pPr>
                              <w:overflowPunct/>
                              <w:spacing w:line="220" w:lineRule="exact"/>
                              <w:ind w:leftChars="30" w:left="72" w:firstLineChars="0" w:firstLine="198"/>
                              <w:jc w:val="left"/>
                              <w:rPr>
                                <w:rFonts w:hAnsi="標楷體" w:cs="新細明體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A4B6D">
                              <w:rPr>
                                <w:rFonts w:hAnsi="標楷體" w:cs="新細明體" w:hint="eastAsia"/>
                                <w:color w:val="000000"/>
                                <w:sz w:val="18"/>
                                <w:szCs w:val="18"/>
                              </w:rPr>
                              <w:t>2.資料來源：整理自勞動力發展署提供資料。</w:t>
                            </w:r>
                          </w:p>
                        </w:tc>
                      </w:tr>
                    </w:tbl>
                    <w:p w:rsidR="00817080" w:rsidRPr="00BA4B6D" w:rsidRDefault="00817080" w:rsidP="00664D73">
                      <w:pPr>
                        <w:ind w:firstLine="48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86BB1" w:rsidRPr="006B5E48">
        <w:rPr>
          <w:rFonts w:hAnsi="標楷體" w:hint="eastAsia"/>
          <w:b/>
          <w:szCs w:val="24"/>
        </w:rPr>
        <w:t>A.</w:t>
      </w:r>
      <w:r w:rsidR="000E4A8A">
        <w:rPr>
          <w:rFonts w:hAnsi="標楷體" w:hint="eastAsia"/>
          <w:b/>
          <w:szCs w:val="24"/>
        </w:rPr>
        <w:t xml:space="preserve"> </w:t>
      </w:r>
      <w:r w:rsidR="000E4A8A" w:rsidRPr="000E4A8A">
        <w:rPr>
          <w:rFonts w:hAnsi="標楷體" w:hint="eastAsia"/>
          <w:b/>
          <w:szCs w:val="24"/>
        </w:rPr>
        <w:t>多元方案及培力計畫推介就業人數雖達預計目標值，惟方案（計畫）結束後，仍有2至4成人員未能順利銜接一般職場再就業，人員留用比率亦僅1至2成，促進失業者就業成效仍有持續精進提升空間：</w:t>
      </w:r>
      <w:r w:rsidR="000E4A8A" w:rsidRPr="000E4A8A">
        <w:rPr>
          <w:rFonts w:hAnsi="標楷體" w:hint="eastAsia"/>
          <w:szCs w:val="24"/>
        </w:rPr>
        <w:t>發展署自91年起陸續推出多元方案及培力計畫，結合民間團體與政府部門資源，創造失業者在地就業機會，並以非自願性失業者、弱勢族群及中高齡失業者為優先協助對象，執行結果，截至111年底止，多元方案及培力計畫總計推介就業人數142,066人次，有助</w:t>
      </w:r>
      <w:r w:rsidR="000E4A8A" w:rsidRPr="000E4A8A">
        <w:rPr>
          <w:rFonts w:hAnsi="標楷體"/>
          <w:szCs w:val="24"/>
        </w:rPr>
        <w:t>弱勢</w:t>
      </w:r>
      <w:r w:rsidR="000E4A8A" w:rsidRPr="000E4A8A">
        <w:rPr>
          <w:rFonts w:hAnsi="標楷體" w:hint="eastAsia"/>
          <w:szCs w:val="24"/>
        </w:rPr>
        <w:t>及偏鄉民眾在地</w:t>
      </w:r>
      <w:r w:rsidR="000E4A8A" w:rsidRPr="000E4A8A">
        <w:rPr>
          <w:rFonts w:hAnsi="標楷體"/>
          <w:szCs w:val="24"/>
        </w:rPr>
        <w:t>就業</w:t>
      </w:r>
      <w:r w:rsidR="000E4A8A" w:rsidRPr="000E4A8A">
        <w:rPr>
          <w:rFonts w:hAnsi="標楷體" w:hint="eastAsia"/>
          <w:szCs w:val="24"/>
        </w:rPr>
        <w:t>並改善所得，上開方案（計畫）經納列行政院改善所得分配具體方案（107-109年）重點工作項目之一，107至109年度推介就業人數均達行政院改善所得分配具體方案之預定目標值（各年度推介就業</w:t>
      </w:r>
      <w:r w:rsidR="000E4A8A" w:rsidRPr="000E4A8A">
        <w:rPr>
          <w:rFonts w:hAnsi="標楷體"/>
          <w:szCs w:val="24"/>
        </w:rPr>
        <w:t>1,500</w:t>
      </w:r>
      <w:r w:rsidR="000E4A8A" w:rsidRPr="000E4A8A">
        <w:rPr>
          <w:rFonts w:hAnsi="標楷體" w:hint="eastAsia"/>
          <w:szCs w:val="24"/>
        </w:rPr>
        <w:t>人次）</w:t>
      </w:r>
      <w:r w:rsidR="00482CC7" w:rsidRPr="00482CC7">
        <w:rPr>
          <w:rFonts w:hAnsi="標楷體" w:hint="eastAsia"/>
          <w:szCs w:val="24"/>
        </w:rPr>
        <w:t>。</w:t>
      </w:r>
      <w:proofErr w:type="gramStart"/>
      <w:r w:rsidR="00482CC7" w:rsidRPr="00482CC7">
        <w:rPr>
          <w:rFonts w:hAnsi="標楷體" w:hint="eastAsia"/>
          <w:szCs w:val="24"/>
        </w:rPr>
        <w:t>經查上開方</w:t>
      </w:r>
      <w:proofErr w:type="gramEnd"/>
      <w:r w:rsidR="00482CC7" w:rsidRPr="00482CC7">
        <w:rPr>
          <w:rFonts w:hAnsi="標楷體" w:hint="eastAsia"/>
          <w:szCs w:val="24"/>
        </w:rPr>
        <w:t>案（計畫）係為促進弱勢者就業，進而銜接一般職場再就業，</w:t>
      </w:r>
      <w:proofErr w:type="gramStart"/>
      <w:r w:rsidR="00482CC7" w:rsidRPr="00482CC7">
        <w:rPr>
          <w:rFonts w:hAnsi="標楷體" w:hint="eastAsia"/>
          <w:szCs w:val="24"/>
        </w:rPr>
        <w:t>惟查發展</w:t>
      </w:r>
      <w:proofErr w:type="gramEnd"/>
      <w:r w:rsidR="00482CC7" w:rsidRPr="00482CC7">
        <w:rPr>
          <w:rFonts w:hAnsi="標楷體" w:hint="eastAsia"/>
          <w:szCs w:val="24"/>
        </w:rPr>
        <w:t>署並未針對進用人員後續重返一般職場再就業情形，訂定績效衡量指標，不易評核計畫執行成效，</w:t>
      </w:r>
      <w:r w:rsidR="000E4A8A" w:rsidRPr="000E4A8A">
        <w:rPr>
          <w:rFonts w:hAnsi="標楷體" w:hint="eastAsia"/>
          <w:szCs w:val="24"/>
        </w:rPr>
        <w:t>據該署統計，近</w:t>
      </w:r>
      <w:proofErr w:type="gramStart"/>
      <w:r w:rsidR="000E4A8A" w:rsidRPr="000E4A8A">
        <w:rPr>
          <w:rFonts w:hAnsi="標楷體" w:hint="eastAsia"/>
          <w:szCs w:val="24"/>
        </w:rPr>
        <w:t>5</w:t>
      </w:r>
      <w:proofErr w:type="gramEnd"/>
      <w:r w:rsidR="00E53B56">
        <w:rPr>
          <w:rFonts w:hAnsi="標楷體" w:hint="eastAsia"/>
          <w:szCs w:val="24"/>
        </w:rPr>
        <w:t>年度</w:t>
      </w:r>
      <w:r w:rsidR="000E4A8A" w:rsidRPr="000E4A8A">
        <w:rPr>
          <w:rFonts w:hAnsi="標楷體" w:hint="eastAsia"/>
          <w:szCs w:val="24"/>
        </w:rPr>
        <w:lastRenderedPageBreak/>
        <w:t>（107-</w:t>
      </w:r>
      <w:proofErr w:type="gramStart"/>
      <w:r w:rsidR="000E4A8A" w:rsidRPr="000E4A8A">
        <w:rPr>
          <w:rFonts w:hAnsi="標楷體" w:hint="eastAsia"/>
          <w:szCs w:val="24"/>
        </w:rPr>
        <w:t>111</w:t>
      </w:r>
      <w:proofErr w:type="gramEnd"/>
      <w:r w:rsidR="000E4A8A" w:rsidRPr="000E4A8A">
        <w:rPr>
          <w:rFonts w:hAnsi="標楷體" w:hint="eastAsia"/>
          <w:szCs w:val="24"/>
        </w:rPr>
        <w:t>年</w:t>
      </w:r>
      <w:r w:rsidR="00C30C78">
        <w:rPr>
          <w:rFonts w:hAnsi="標楷體" w:hint="eastAsia"/>
          <w:szCs w:val="24"/>
        </w:rPr>
        <w:t>度</w:t>
      </w:r>
      <w:r w:rsidR="00E53B56" w:rsidRPr="000E4A8A">
        <w:rPr>
          <w:rFonts w:hAnsi="標楷體" w:hint="eastAsia"/>
          <w:szCs w:val="24"/>
        </w:rPr>
        <w:t>）</w:t>
      </w:r>
      <w:r w:rsidR="000E4A8A" w:rsidRPr="000E4A8A">
        <w:rPr>
          <w:rFonts w:hAnsi="標楷體" w:hint="eastAsia"/>
          <w:szCs w:val="24"/>
        </w:rPr>
        <w:t>多元方案及培力計畫雖已協助14,008名失業者就業，</w:t>
      </w:r>
      <w:proofErr w:type="gramStart"/>
      <w:r w:rsidR="000E4A8A" w:rsidRPr="000E4A8A">
        <w:rPr>
          <w:rFonts w:hAnsi="標楷體" w:hint="eastAsia"/>
          <w:szCs w:val="24"/>
        </w:rPr>
        <w:t>惟進用</w:t>
      </w:r>
      <w:proofErr w:type="gramEnd"/>
      <w:r w:rsidR="000E4A8A" w:rsidRPr="000E4A8A">
        <w:rPr>
          <w:rFonts w:hAnsi="標楷體" w:hint="eastAsia"/>
          <w:szCs w:val="24"/>
        </w:rPr>
        <w:t>人員於方案（計畫）結束後再就業比率介於5至</w:t>
      </w:r>
      <w:proofErr w:type="gramStart"/>
      <w:r w:rsidR="000E4A8A" w:rsidRPr="000E4A8A">
        <w:rPr>
          <w:rFonts w:hAnsi="標楷體" w:hint="eastAsia"/>
          <w:szCs w:val="24"/>
        </w:rPr>
        <w:t>7成</w:t>
      </w:r>
      <w:proofErr w:type="gramEnd"/>
      <w:r w:rsidR="000E4A8A" w:rsidRPr="000E4A8A">
        <w:rPr>
          <w:rFonts w:hAnsi="標楷體" w:hint="eastAsia"/>
          <w:szCs w:val="24"/>
        </w:rPr>
        <w:t>間，仍有2至</w:t>
      </w:r>
      <w:proofErr w:type="gramStart"/>
      <w:r w:rsidR="000E4A8A" w:rsidRPr="000E4A8A">
        <w:rPr>
          <w:rFonts w:hAnsi="標楷體" w:hint="eastAsia"/>
          <w:szCs w:val="24"/>
        </w:rPr>
        <w:t>4成</w:t>
      </w:r>
      <w:proofErr w:type="gramEnd"/>
      <w:r w:rsidR="000E4A8A" w:rsidRPr="000E4A8A">
        <w:rPr>
          <w:rFonts w:hAnsi="標楷體" w:hint="eastAsia"/>
          <w:szCs w:val="24"/>
        </w:rPr>
        <w:t>人員未能重返一般職場再就業，另多元方案留用獎勵機制推行近20年，惟107至110年度人員留用</w:t>
      </w:r>
      <w:proofErr w:type="gramStart"/>
      <w:r w:rsidR="000E4A8A" w:rsidRPr="000E4A8A">
        <w:rPr>
          <w:rFonts w:hAnsi="標楷體" w:hint="eastAsia"/>
          <w:szCs w:val="24"/>
        </w:rPr>
        <w:t>比率均未及2成</w:t>
      </w:r>
      <w:proofErr w:type="gramEnd"/>
      <w:r w:rsidR="000E4A8A" w:rsidRPr="000E4A8A">
        <w:rPr>
          <w:rFonts w:hAnsi="標楷體" w:hint="eastAsia"/>
          <w:szCs w:val="24"/>
        </w:rPr>
        <w:t>（表1），促進失業者就業成效仍有精進空間</w:t>
      </w:r>
      <w:r w:rsidR="00D63E72">
        <w:rPr>
          <w:rFonts w:hAnsi="標楷體" w:hint="eastAsia"/>
          <w:szCs w:val="24"/>
        </w:rPr>
        <w:t>；</w:t>
      </w:r>
      <w:r w:rsidR="000E4A8A" w:rsidRPr="000E4A8A">
        <w:rPr>
          <w:rFonts w:hAnsi="標楷體" w:hint="eastAsia"/>
          <w:szCs w:val="24"/>
        </w:rPr>
        <w:t>復查多元方案及培力計畫推</w:t>
      </w:r>
      <w:proofErr w:type="gramStart"/>
      <w:r w:rsidR="000E4A8A" w:rsidRPr="000E4A8A">
        <w:rPr>
          <w:rFonts w:hAnsi="標楷體" w:hint="eastAsia"/>
          <w:szCs w:val="24"/>
        </w:rPr>
        <w:t>介</w:t>
      </w:r>
      <w:proofErr w:type="gramEnd"/>
      <w:r w:rsidR="000E4A8A" w:rsidRPr="000E4A8A">
        <w:rPr>
          <w:rFonts w:hAnsi="標楷體" w:hint="eastAsia"/>
          <w:szCs w:val="24"/>
        </w:rPr>
        <w:t>就業人數，係按用人單位進用人次計算，部分人員僅上工數日，</w:t>
      </w:r>
      <w:proofErr w:type="gramStart"/>
      <w:r w:rsidR="000E4A8A" w:rsidRPr="000E4A8A">
        <w:rPr>
          <w:rFonts w:hAnsi="標楷體" w:hint="eastAsia"/>
          <w:szCs w:val="24"/>
        </w:rPr>
        <w:t>即計入</w:t>
      </w:r>
      <w:proofErr w:type="gramEnd"/>
      <w:r w:rsidR="000E4A8A" w:rsidRPr="000E4A8A">
        <w:rPr>
          <w:rFonts w:hAnsi="標楷體" w:hint="eastAsia"/>
          <w:szCs w:val="24"/>
        </w:rPr>
        <w:t>推</w:t>
      </w:r>
      <w:proofErr w:type="gramStart"/>
      <w:r w:rsidR="000E4A8A" w:rsidRPr="000E4A8A">
        <w:rPr>
          <w:rFonts w:hAnsi="標楷體" w:hint="eastAsia"/>
          <w:szCs w:val="24"/>
        </w:rPr>
        <w:t>介</w:t>
      </w:r>
      <w:proofErr w:type="gramEnd"/>
      <w:r w:rsidR="000E4A8A" w:rsidRPr="000E4A8A">
        <w:rPr>
          <w:rFonts w:hAnsi="標楷體" w:hint="eastAsia"/>
          <w:szCs w:val="24"/>
        </w:rPr>
        <w:t>就業人數，</w:t>
      </w:r>
      <w:proofErr w:type="gramStart"/>
      <w:r w:rsidR="000E4A8A" w:rsidRPr="000E4A8A">
        <w:rPr>
          <w:rFonts w:hAnsi="標楷體" w:hint="eastAsia"/>
          <w:szCs w:val="24"/>
        </w:rPr>
        <w:t>另進用</w:t>
      </w:r>
      <w:proofErr w:type="gramEnd"/>
      <w:r w:rsidR="000E4A8A" w:rsidRPr="000E4A8A">
        <w:rPr>
          <w:rFonts w:hAnsi="標楷體" w:hint="eastAsia"/>
          <w:szCs w:val="24"/>
        </w:rPr>
        <w:t>人員再就業人數，</w:t>
      </w:r>
      <w:proofErr w:type="gramStart"/>
      <w:r w:rsidR="000E4A8A" w:rsidRPr="000E4A8A">
        <w:rPr>
          <w:rFonts w:hAnsi="標楷體" w:hint="eastAsia"/>
          <w:szCs w:val="24"/>
        </w:rPr>
        <w:t>係指進用</w:t>
      </w:r>
      <w:proofErr w:type="gramEnd"/>
      <w:r w:rsidR="000E4A8A" w:rsidRPr="000E4A8A">
        <w:rPr>
          <w:rFonts w:hAnsi="標楷體" w:hint="eastAsia"/>
          <w:szCs w:val="24"/>
        </w:rPr>
        <w:t>人員於方案（計畫）結束後1年內有投保勞工保險紀錄者，無論再就業天數，</w:t>
      </w:r>
      <w:proofErr w:type="gramStart"/>
      <w:r w:rsidR="000E4A8A" w:rsidRPr="000E4A8A">
        <w:rPr>
          <w:rFonts w:hAnsi="標楷體" w:hint="eastAsia"/>
          <w:szCs w:val="24"/>
        </w:rPr>
        <w:t>均計入再</w:t>
      </w:r>
      <w:proofErr w:type="gramEnd"/>
      <w:r w:rsidR="000E4A8A" w:rsidRPr="000E4A8A">
        <w:rPr>
          <w:rFonts w:hAnsi="標楷體" w:hint="eastAsia"/>
          <w:szCs w:val="24"/>
        </w:rPr>
        <w:t>就業人數，以上</w:t>
      </w:r>
      <w:r w:rsidR="00D63E72">
        <w:rPr>
          <w:rFonts w:hAnsi="標楷體" w:hint="eastAsia"/>
          <w:szCs w:val="24"/>
        </w:rPr>
        <w:t>成果之計算</w:t>
      </w:r>
      <w:r w:rsidR="000E4A8A" w:rsidRPr="000E4A8A">
        <w:rPr>
          <w:rFonts w:hAnsi="標楷體" w:hint="eastAsia"/>
          <w:szCs w:val="24"/>
        </w:rPr>
        <w:t>方式</w:t>
      </w:r>
      <w:r w:rsidR="00D63E72">
        <w:rPr>
          <w:rFonts w:hAnsi="標楷體" w:hint="eastAsia"/>
          <w:szCs w:val="24"/>
        </w:rPr>
        <w:t>過於寬鬆</w:t>
      </w:r>
      <w:r w:rsidR="000E4A8A" w:rsidRPr="000E4A8A">
        <w:rPr>
          <w:rFonts w:hAnsi="標楷體" w:hint="eastAsia"/>
          <w:szCs w:val="24"/>
        </w:rPr>
        <w:t>，恐無法真實反映方案（計畫）對於促進失業者就業及重返職場穩定再就業之實質成效。</w:t>
      </w:r>
      <w:proofErr w:type="gramStart"/>
      <w:r w:rsidR="000E4A8A" w:rsidRPr="000E4A8A">
        <w:rPr>
          <w:rFonts w:hAnsi="標楷體" w:hint="eastAsia"/>
          <w:szCs w:val="24"/>
        </w:rPr>
        <w:t>鑑</w:t>
      </w:r>
      <w:proofErr w:type="gramEnd"/>
      <w:r w:rsidR="000E4A8A" w:rsidRPr="000E4A8A">
        <w:rPr>
          <w:rFonts w:hAnsi="標楷體" w:hint="eastAsia"/>
          <w:szCs w:val="24"/>
        </w:rPr>
        <w:t>於多元方案及培力計畫之首要目的為促進弱勢者就業，並透過職場培力，銜接一般職場再就業，為確保計畫目標有效達成，並</w:t>
      </w:r>
      <w:proofErr w:type="gramStart"/>
      <w:r w:rsidR="000E4A8A" w:rsidRPr="000E4A8A">
        <w:rPr>
          <w:rFonts w:hAnsi="標楷體" w:hint="eastAsia"/>
          <w:szCs w:val="24"/>
        </w:rPr>
        <w:t>覈</w:t>
      </w:r>
      <w:proofErr w:type="gramEnd"/>
      <w:r w:rsidR="000E4A8A" w:rsidRPr="000E4A8A">
        <w:rPr>
          <w:rFonts w:hAnsi="標楷體" w:hint="eastAsia"/>
          <w:szCs w:val="24"/>
        </w:rPr>
        <w:t>實評量計畫</w:t>
      </w:r>
      <w:r w:rsidR="00D63E72">
        <w:rPr>
          <w:rFonts w:hAnsi="標楷體" w:hint="eastAsia"/>
          <w:szCs w:val="24"/>
        </w:rPr>
        <w:t>執行</w:t>
      </w:r>
      <w:r w:rsidR="000E4A8A" w:rsidRPr="000E4A8A">
        <w:rPr>
          <w:rFonts w:hAnsi="標楷體" w:hint="eastAsia"/>
          <w:szCs w:val="24"/>
        </w:rPr>
        <w:t>成效，經函請勞動部督促發展署</w:t>
      </w:r>
      <w:proofErr w:type="gramStart"/>
      <w:r w:rsidR="000E4A8A" w:rsidRPr="000E4A8A">
        <w:rPr>
          <w:rFonts w:hAnsi="標楷體" w:hint="eastAsia"/>
          <w:szCs w:val="24"/>
        </w:rPr>
        <w:t>研</w:t>
      </w:r>
      <w:proofErr w:type="gramEnd"/>
      <w:r w:rsidR="000E4A8A" w:rsidRPr="000E4A8A">
        <w:rPr>
          <w:rFonts w:hAnsi="標楷體" w:hint="eastAsia"/>
          <w:szCs w:val="24"/>
        </w:rPr>
        <w:t>謀強化進用人員後續再就業之輔導措施，暨增加留用誘因，提升用人單位留用人員意願，另</w:t>
      </w:r>
      <w:proofErr w:type="gramStart"/>
      <w:r w:rsidR="000E4A8A" w:rsidRPr="000E4A8A">
        <w:rPr>
          <w:rFonts w:hAnsi="標楷體" w:hint="eastAsia"/>
          <w:szCs w:val="24"/>
        </w:rPr>
        <w:t>研擬適</w:t>
      </w:r>
      <w:proofErr w:type="gramEnd"/>
      <w:r w:rsidR="000E4A8A" w:rsidRPr="000E4A8A">
        <w:rPr>
          <w:rFonts w:hAnsi="標楷體" w:hint="eastAsia"/>
          <w:szCs w:val="24"/>
        </w:rPr>
        <w:t>切之績效衡量指標，並檢討現行推</w:t>
      </w:r>
      <w:proofErr w:type="gramStart"/>
      <w:r w:rsidR="000E4A8A" w:rsidRPr="000E4A8A">
        <w:rPr>
          <w:rFonts w:hAnsi="標楷體" w:hint="eastAsia"/>
          <w:szCs w:val="24"/>
        </w:rPr>
        <w:t>介</w:t>
      </w:r>
      <w:proofErr w:type="gramEnd"/>
      <w:r w:rsidR="000E4A8A" w:rsidRPr="000E4A8A">
        <w:rPr>
          <w:rFonts w:hAnsi="標楷體" w:hint="eastAsia"/>
          <w:szCs w:val="24"/>
        </w:rPr>
        <w:t>就業人數及再就業人數之計算方式。</w:t>
      </w:r>
      <w:r w:rsidR="000E4A8A" w:rsidRPr="00E53B56">
        <w:rPr>
          <w:rFonts w:hAnsi="標楷體" w:hint="eastAsia"/>
          <w:szCs w:val="24"/>
        </w:rPr>
        <w:t>據復：</w:t>
      </w:r>
      <w:r w:rsidR="00482CC7" w:rsidRPr="00E53B56">
        <w:rPr>
          <w:rFonts w:hAnsi="標楷體" w:hint="eastAsia"/>
          <w:szCs w:val="24"/>
        </w:rPr>
        <w:t>由於</w:t>
      </w:r>
      <w:r w:rsidR="00482CC7" w:rsidRPr="00E53B56">
        <w:rPr>
          <w:rFonts w:hAnsi="標楷體"/>
          <w:szCs w:val="24"/>
        </w:rPr>
        <w:t>多元方案及培力計畫</w:t>
      </w:r>
      <w:r w:rsidR="00482CC7" w:rsidRPr="00E53B56">
        <w:rPr>
          <w:rFonts w:hAnsi="標楷體" w:hint="eastAsia"/>
          <w:szCs w:val="24"/>
        </w:rPr>
        <w:t>之進用</w:t>
      </w:r>
      <w:r w:rsidR="00482CC7" w:rsidRPr="00E53B56">
        <w:rPr>
          <w:rFonts w:hAnsi="標楷體"/>
          <w:szCs w:val="24"/>
        </w:rPr>
        <w:t>人員多</w:t>
      </w:r>
      <w:r w:rsidR="00482CC7" w:rsidRPr="00E53B56">
        <w:rPr>
          <w:rFonts w:hAnsi="標楷體" w:hint="eastAsia"/>
          <w:szCs w:val="24"/>
        </w:rPr>
        <w:t>屬</w:t>
      </w:r>
      <w:r w:rsidR="00482CC7" w:rsidRPr="00E53B56">
        <w:rPr>
          <w:rFonts w:hAnsi="標楷體"/>
          <w:szCs w:val="24"/>
        </w:rPr>
        <w:t>弱勢失業者，</w:t>
      </w:r>
      <w:proofErr w:type="gramStart"/>
      <w:r w:rsidR="00482CC7" w:rsidRPr="00E53B56">
        <w:rPr>
          <w:rFonts w:hAnsi="標楷體"/>
          <w:szCs w:val="24"/>
        </w:rPr>
        <w:t>倘訂定</w:t>
      </w:r>
      <w:proofErr w:type="gramEnd"/>
      <w:r w:rsidR="00482CC7" w:rsidRPr="00E53B56">
        <w:rPr>
          <w:rFonts w:hAnsi="標楷體"/>
          <w:szCs w:val="24"/>
        </w:rPr>
        <w:t>再就業率指標，恐與方案</w:t>
      </w:r>
      <w:r w:rsidR="00482CC7" w:rsidRPr="00E53B56">
        <w:rPr>
          <w:rFonts w:hAnsi="標楷體" w:hint="eastAsia"/>
          <w:szCs w:val="24"/>
        </w:rPr>
        <w:t>（</w:t>
      </w:r>
      <w:r w:rsidR="00482CC7" w:rsidRPr="00E53B56">
        <w:rPr>
          <w:rFonts w:hAnsi="標楷體"/>
          <w:szCs w:val="24"/>
        </w:rPr>
        <w:t>計畫</w:t>
      </w:r>
      <w:r w:rsidR="00482CC7" w:rsidRPr="00E53B56">
        <w:rPr>
          <w:rFonts w:hAnsi="標楷體" w:hint="eastAsia"/>
          <w:szCs w:val="24"/>
        </w:rPr>
        <w:t>）</w:t>
      </w:r>
      <w:r w:rsidR="00482CC7" w:rsidRPr="00E53B56">
        <w:rPr>
          <w:rFonts w:hAnsi="標楷體"/>
          <w:szCs w:val="24"/>
        </w:rPr>
        <w:t>目的</w:t>
      </w:r>
      <w:r w:rsidR="00482CC7" w:rsidRPr="00E53B56">
        <w:rPr>
          <w:rFonts w:hAnsi="標楷體" w:hint="eastAsia"/>
          <w:szCs w:val="24"/>
        </w:rPr>
        <w:t>未合，為</w:t>
      </w:r>
      <w:r w:rsidR="00482CC7" w:rsidRPr="00E53B56">
        <w:rPr>
          <w:rFonts w:hAnsi="標楷體"/>
          <w:szCs w:val="24"/>
        </w:rPr>
        <w:t>協助</w:t>
      </w:r>
      <w:r w:rsidR="00482CC7" w:rsidRPr="00E53B56">
        <w:rPr>
          <w:rFonts w:hAnsi="標楷體" w:hint="eastAsia"/>
          <w:szCs w:val="24"/>
        </w:rPr>
        <w:t>計畫人員重返</w:t>
      </w:r>
      <w:r w:rsidR="00482CC7" w:rsidRPr="00E53B56">
        <w:rPr>
          <w:rFonts w:hAnsi="標楷體"/>
          <w:szCs w:val="24"/>
        </w:rPr>
        <w:t>一般職場</w:t>
      </w:r>
      <w:r w:rsidR="00482CC7" w:rsidRPr="00E53B56">
        <w:rPr>
          <w:rFonts w:hAnsi="標楷體" w:hint="eastAsia"/>
          <w:szCs w:val="24"/>
        </w:rPr>
        <w:t>再</w:t>
      </w:r>
      <w:r w:rsidR="00482CC7" w:rsidRPr="00E53B56">
        <w:rPr>
          <w:rFonts w:hAnsi="標楷體"/>
          <w:szCs w:val="24"/>
        </w:rPr>
        <w:t>就業，</w:t>
      </w:r>
      <w:r w:rsidR="00482CC7" w:rsidRPr="00E53B56">
        <w:rPr>
          <w:rFonts w:hAnsi="標楷體" w:hint="eastAsia"/>
          <w:szCs w:val="24"/>
        </w:rPr>
        <w:t>發展署</w:t>
      </w:r>
      <w:r w:rsidR="00482CC7" w:rsidRPr="00E53B56">
        <w:rPr>
          <w:rFonts w:hAnsi="標楷體"/>
          <w:szCs w:val="24"/>
        </w:rPr>
        <w:t>訂有「協助多元就業開發方案進用人員再就業服務實施計畫」，刻正</w:t>
      </w:r>
      <w:r w:rsidR="00482CC7" w:rsidRPr="00E53B56">
        <w:rPr>
          <w:rFonts w:hAnsi="標楷體" w:hint="eastAsia"/>
          <w:szCs w:val="24"/>
        </w:rPr>
        <w:t>積極</w:t>
      </w:r>
      <w:r w:rsidR="00482CC7" w:rsidRPr="00E53B56">
        <w:rPr>
          <w:rFonts w:hAnsi="標楷體"/>
          <w:szCs w:val="24"/>
        </w:rPr>
        <w:t>精進計畫</w:t>
      </w:r>
      <w:r w:rsidR="00482CC7" w:rsidRPr="00E53B56">
        <w:rPr>
          <w:rFonts w:hAnsi="標楷體" w:hint="eastAsia"/>
          <w:szCs w:val="24"/>
        </w:rPr>
        <w:t>內容，並</w:t>
      </w:r>
      <w:proofErr w:type="gramStart"/>
      <w:r w:rsidR="00482CC7" w:rsidRPr="00E53B56">
        <w:rPr>
          <w:rFonts w:hAnsi="標楷體"/>
          <w:szCs w:val="24"/>
        </w:rPr>
        <w:t>研</w:t>
      </w:r>
      <w:proofErr w:type="gramEnd"/>
      <w:r w:rsidR="00482CC7" w:rsidRPr="00E53B56">
        <w:rPr>
          <w:rFonts w:hAnsi="標楷體"/>
          <w:szCs w:val="24"/>
        </w:rPr>
        <w:t>議再就業率之計算方式，以提供</w:t>
      </w:r>
      <w:r w:rsidR="00482CC7" w:rsidRPr="00E53B56">
        <w:rPr>
          <w:rFonts w:hAnsi="標楷體" w:hint="eastAsia"/>
          <w:szCs w:val="24"/>
        </w:rPr>
        <w:t>更有效之</w:t>
      </w:r>
      <w:r w:rsidR="00482CC7" w:rsidRPr="00E53B56">
        <w:rPr>
          <w:rFonts w:hAnsi="標楷體"/>
          <w:szCs w:val="24"/>
        </w:rPr>
        <w:t>再就業服務</w:t>
      </w:r>
      <w:r w:rsidR="00482CC7" w:rsidRPr="00E53B56">
        <w:rPr>
          <w:rFonts w:hAnsi="標楷體" w:hint="eastAsia"/>
          <w:szCs w:val="24"/>
        </w:rPr>
        <w:t>；另為</w:t>
      </w:r>
      <w:r w:rsidR="00482CC7" w:rsidRPr="00E53B56">
        <w:rPr>
          <w:rFonts w:hAnsi="標楷體"/>
          <w:szCs w:val="24"/>
        </w:rPr>
        <w:t>提升用人單位留用意願</w:t>
      </w:r>
      <w:r w:rsidR="00482CC7" w:rsidRPr="00E53B56">
        <w:rPr>
          <w:rFonts w:hAnsi="標楷體" w:hint="eastAsia"/>
          <w:szCs w:val="24"/>
        </w:rPr>
        <w:t>及</w:t>
      </w:r>
      <w:r w:rsidR="00482CC7" w:rsidRPr="00E53B56">
        <w:rPr>
          <w:rFonts w:hAnsi="標楷體"/>
          <w:szCs w:val="24"/>
        </w:rPr>
        <w:t>服務量能，將</w:t>
      </w:r>
      <w:proofErr w:type="gramStart"/>
      <w:r w:rsidR="00482CC7" w:rsidRPr="00E53B56">
        <w:rPr>
          <w:rFonts w:hAnsi="標楷體"/>
          <w:szCs w:val="24"/>
        </w:rPr>
        <w:t>研</w:t>
      </w:r>
      <w:proofErr w:type="gramEnd"/>
      <w:r w:rsidR="00482CC7" w:rsidRPr="00E53B56">
        <w:rPr>
          <w:rFonts w:hAnsi="標楷體"/>
          <w:szCs w:val="24"/>
        </w:rPr>
        <w:t>議調整留用獎勵金補助機制</w:t>
      </w:r>
      <w:r w:rsidR="00482CC7" w:rsidRPr="00E53B56">
        <w:rPr>
          <w:rFonts w:hAnsi="標楷體" w:hint="eastAsia"/>
          <w:szCs w:val="24"/>
        </w:rPr>
        <w:t>及</w:t>
      </w:r>
      <w:r w:rsidR="00482CC7" w:rsidRPr="00E53B56">
        <w:rPr>
          <w:rFonts w:hAnsi="標楷體"/>
          <w:szCs w:val="24"/>
        </w:rPr>
        <w:t>精進相關措施，</w:t>
      </w:r>
      <w:r w:rsidR="00482CC7" w:rsidRPr="00E53B56">
        <w:rPr>
          <w:rFonts w:hAnsi="標楷體" w:hint="eastAsia"/>
          <w:szCs w:val="24"/>
        </w:rPr>
        <w:t>並運</w:t>
      </w:r>
      <w:r w:rsidR="00482CC7" w:rsidRPr="00E53B56">
        <w:rPr>
          <w:rFonts w:hAnsi="標楷體"/>
          <w:szCs w:val="24"/>
        </w:rPr>
        <w:t>用各</w:t>
      </w:r>
      <w:r w:rsidR="00482CC7" w:rsidRPr="00E53B56">
        <w:rPr>
          <w:rFonts w:hAnsi="標楷體" w:hint="eastAsia"/>
          <w:szCs w:val="24"/>
        </w:rPr>
        <w:t>項</w:t>
      </w:r>
      <w:r w:rsidR="00482CC7" w:rsidRPr="00E53B56">
        <w:rPr>
          <w:rFonts w:hAnsi="標楷體"/>
          <w:szCs w:val="24"/>
        </w:rPr>
        <w:t>就業促進</w:t>
      </w:r>
      <w:r w:rsidR="00482CC7" w:rsidRPr="00E53B56">
        <w:rPr>
          <w:rFonts w:hAnsi="標楷體" w:hint="eastAsia"/>
          <w:szCs w:val="24"/>
        </w:rPr>
        <w:t>工具</w:t>
      </w:r>
      <w:r w:rsidR="00482CC7" w:rsidRPr="00E53B56">
        <w:rPr>
          <w:rFonts w:hAnsi="標楷體"/>
          <w:szCs w:val="24"/>
        </w:rPr>
        <w:t>，協助未獲</w:t>
      </w:r>
      <w:r w:rsidR="00482CC7" w:rsidRPr="00E53B56">
        <w:rPr>
          <w:rFonts w:hAnsi="標楷體" w:hint="eastAsia"/>
          <w:szCs w:val="24"/>
        </w:rPr>
        <w:t>留</w:t>
      </w:r>
      <w:r w:rsidR="00482CC7" w:rsidRPr="00E53B56">
        <w:rPr>
          <w:rFonts w:hAnsi="標楷體"/>
          <w:szCs w:val="24"/>
        </w:rPr>
        <w:t>用人員返回一般職場</w:t>
      </w:r>
      <w:r w:rsidR="00482CC7" w:rsidRPr="00E53B56">
        <w:rPr>
          <w:rFonts w:hAnsi="標楷體" w:hint="eastAsia"/>
          <w:szCs w:val="24"/>
        </w:rPr>
        <w:t>；又</w:t>
      </w:r>
      <w:r w:rsidR="00482CC7" w:rsidRPr="00E53B56">
        <w:rPr>
          <w:rFonts w:hAnsi="標楷體"/>
          <w:szCs w:val="24"/>
        </w:rPr>
        <w:t>多元方案及培力計畫為協助失業者進入一般職場之輔助與過渡措施，進用人員</w:t>
      </w:r>
      <w:r w:rsidR="00482CC7" w:rsidRPr="00E53B56">
        <w:rPr>
          <w:rFonts w:hAnsi="標楷體" w:hint="eastAsia"/>
          <w:szCs w:val="24"/>
        </w:rPr>
        <w:t>可能</w:t>
      </w:r>
      <w:r w:rsidR="00482CC7" w:rsidRPr="00E53B56">
        <w:rPr>
          <w:rFonts w:hAnsi="標楷體"/>
          <w:szCs w:val="24"/>
        </w:rPr>
        <w:t>因個人職</w:t>
      </w:r>
      <w:proofErr w:type="gramStart"/>
      <w:r w:rsidR="00482CC7" w:rsidRPr="00E53B56">
        <w:rPr>
          <w:rFonts w:hAnsi="標楷體"/>
          <w:szCs w:val="24"/>
        </w:rPr>
        <w:t>涯</w:t>
      </w:r>
      <w:proofErr w:type="gramEnd"/>
      <w:r w:rsidR="00482CC7" w:rsidRPr="00E53B56">
        <w:rPr>
          <w:rFonts w:hAnsi="標楷體"/>
          <w:szCs w:val="24"/>
        </w:rPr>
        <w:t>規劃</w:t>
      </w:r>
      <w:r w:rsidR="00482CC7" w:rsidRPr="00E53B56">
        <w:rPr>
          <w:rFonts w:hAnsi="標楷體" w:hint="eastAsia"/>
          <w:szCs w:val="24"/>
        </w:rPr>
        <w:t>或</w:t>
      </w:r>
      <w:r w:rsidR="00482CC7" w:rsidRPr="00E53B56">
        <w:rPr>
          <w:rFonts w:hAnsi="標楷體"/>
          <w:szCs w:val="24"/>
        </w:rPr>
        <w:t>尋得一般職場工作</w:t>
      </w:r>
      <w:r w:rsidR="00482CC7" w:rsidRPr="00E53B56">
        <w:rPr>
          <w:rFonts w:hAnsi="標楷體" w:hint="eastAsia"/>
          <w:szCs w:val="24"/>
        </w:rPr>
        <w:t>等因素</w:t>
      </w:r>
      <w:r w:rsidR="00482CC7" w:rsidRPr="00E53B56">
        <w:rPr>
          <w:rFonts w:hAnsi="標楷體"/>
          <w:szCs w:val="24"/>
        </w:rPr>
        <w:t>，提早離開計畫，</w:t>
      </w:r>
      <w:proofErr w:type="gramStart"/>
      <w:r w:rsidR="00482CC7" w:rsidRPr="00E53B56">
        <w:rPr>
          <w:rFonts w:hAnsi="標楷體"/>
          <w:szCs w:val="24"/>
        </w:rPr>
        <w:t>爰</w:t>
      </w:r>
      <w:proofErr w:type="gramEnd"/>
      <w:r w:rsidR="00482CC7" w:rsidRPr="00E53B56">
        <w:rPr>
          <w:rFonts w:hAnsi="標楷體"/>
          <w:szCs w:val="24"/>
        </w:rPr>
        <w:t>進</w:t>
      </w:r>
      <w:proofErr w:type="gramStart"/>
      <w:r w:rsidR="00482CC7" w:rsidRPr="00E53B56">
        <w:rPr>
          <w:rFonts w:hAnsi="標楷體"/>
          <w:szCs w:val="24"/>
        </w:rPr>
        <w:t>用迭有更</w:t>
      </w:r>
      <w:r w:rsidR="00482CC7" w:rsidRPr="00E53B56">
        <w:rPr>
          <w:rFonts w:hAnsi="標楷體" w:hint="eastAsia"/>
          <w:szCs w:val="24"/>
        </w:rPr>
        <w:t>替</w:t>
      </w:r>
      <w:proofErr w:type="gramEnd"/>
      <w:r w:rsidR="00482CC7" w:rsidRPr="00E53B56">
        <w:rPr>
          <w:rFonts w:hAnsi="標楷體" w:hint="eastAsia"/>
          <w:szCs w:val="24"/>
        </w:rPr>
        <w:t>，對於</w:t>
      </w:r>
      <w:r w:rsidR="00482CC7" w:rsidRPr="00E53B56">
        <w:rPr>
          <w:rFonts w:hAnsi="標楷體"/>
          <w:szCs w:val="24"/>
        </w:rPr>
        <w:t>用人單位</w:t>
      </w:r>
      <w:r w:rsidR="00482CC7" w:rsidRPr="00E53B56">
        <w:rPr>
          <w:rFonts w:hAnsi="標楷體" w:hint="eastAsia"/>
          <w:szCs w:val="24"/>
        </w:rPr>
        <w:t>如</w:t>
      </w:r>
      <w:r w:rsidR="00482CC7" w:rsidRPr="00E53B56">
        <w:rPr>
          <w:rFonts w:hAnsi="標楷體"/>
          <w:szCs w:val="24"/>
        </w:rPr>
        <w:t>有人員異動頻繁情形，</w:t>
      </w:r>
      <w:r w:rsidR="00482CC7" w:rsidRPr="00E53B56">
        <w:rPr>
          <w:rFonts w:hAnsi="標楷體" w:hint="eastAsia"/>
          <w:szCs w:val="24"/>
        </w:rPr>
        <w:t>各</w:t>
      </w:r>
      <w:proofErr w:type="gramStart"/>
      <w:r w:rsidR="00482CC7" w:rsidRPr="00E53B56">
        <w:rPr>
          <w:rFonts w:hAnsi="標楷體" w:hint="eastAsia"/>
          <w:szCs w:val="24"/>
        </w:rPr>
        <w:t>分署均依規定</w:t>
      </w:r>
      <w:proofErr w:type="gramEnd"/>
      <w:r w:rsidR="00482CC7" w:rsidRPr="00E53B56">
        <w:rPr>
          <w:rFonts w:hAnsi="標楷體" w:hint="eastAsia"/>
          <w:szCs w:val="24"/>
        </w:rPr>
        <w:t>瞭解</w:t>
      </w:r>
      <w:r w:rsidR="00482CC7" w:rsidRPr="00E53B56">
        <w:rPr>
          <w:rFonts w:hAnsi="標楷體"/>
          <w:szCs w:val="24"/>
        </w:rPr>
        <w:t>原因，</w:t>
      </w:r>
      <w:r w:rsidR="00482CC7" w:rsidRPr="00E53B56">
        <w:rPr>
          <w:rFonts w:hAnsi="標楷體" w:hint="eastAsia"/>
          <w:szCs w:val="24"/>
        </w:rPr>
        <w:t>並</w:t>
      </w:r>
      <w:r w:rsidR="00482CC7" w:rsidRPr="00E53B56">
        <w:rPr>
          <w:rFonts w:hAnsi="標楷體"/>
          <w:szCs w:val="24"/>
        </w:rPr>
        <w:t>加強輔導協助離職人員再就業。</w:t>
      </w:r>
    </w:p>
    <w:p w:rsidR="00B26F7A" w:rsidRDefault="00B26F7A" w:rsidP="0065437D">
      <w:pPr>
        <w:widowControl w:val="0"/>
        <w:suppressAutoHyphens/>
        <w:topLinePunct/>
        <w:snapToGrid w:val="0"/>
        <w:spacing w:line="420" w:lineRule="atLeast"/>
        <w:ind w:firstLineChars="700" w:firstLine="1682"/>
        <w:rPr>
          <w:rFonts w:hAnsi="標楷體"/>
          <w:szCs w:val="24"/>
        </w:rPr>
      </w:pPr>
      <w:r w:rsidRPr="006B5E48">
        <w:rPr>
          <w:rFonts w:hAnsi="標楷體" w:hint="eastAsia"/>
          <w:b/>
          <w:szCs w:val="24"/>
        </w:rPr>
        <w:t>B.</w:t>
      </w:r>
      <w:r w:rsidR="00EB69BC" w:rsidRPr="00EB69BC">
        <w:rPr>
          <w:rFonts w:eastAsia="新細明體" w:hAnsi="標楷體" w:hint="eastAsia"/>
          <w:b/>
          <w:sz w:val="32"/>
          <w:szCs w:val="32"/>
        </w:rPr>
        <w:t xml:space="preserve"> </w:t>
      </w:r>
      <w:r w:rsidR="00664D73" w:rsidRPr="00664D73">
        <w:rPr>
          <w:rFonts w:hAnsi="標楷體" w:hint="eastAsia"/>
          <w:b/>
          <w:szCs w:val="24"/>
        </w:rPr>
        <w:t>發展署歷年投注近2百億元推動多元方案及培力計畫，惟部分計畫因執行遇有窒礙等因素提前中止營運，執行成果未如預期；另方案（計畫）結束後，未列管追蹤執行單位後續營運狀況，不利評量計畫長期效益：</w:t>
      </w:r>
      <w:r w:rsidR="00664D73" w:rsidRPr="00664D73">
        <w:rPr>
          <w:rFonts w:hAnsi="標楷體" w:hint="eastAsia"/>
          <w:szCs w:val="24"/>
        </w:rPr>
        <w:t>發展署推動多元方案及培力計畫，除希冀結合民間團體資源，創造在地就業機會外，另期引導民間團體發展具產業整合、社會創新、公共利益及就業支持等目標之服務模式及地方創新計畫，以提升社會福祉，自91年推行以來，截至111年底止，總計推動12,396項計畫、支用192億餘元。經查發展署為確保民間團體</w:t>
      </w:r>
      <w:proofErr w:type="gramStart"/>
      <w:r w:rsidR="00664D73" w:rsidRPr="00664D73">
        <w:rPr>
          <w:rFonts w:hAnsi="標楷體" w:hint="eastAsia"/>
          <w:szCs w:val="24"/>
        </w:rPr>
        <w:t>研</w:t>
      </w:r>
      <w:proofErr w:type="gramEnd"/>
      <w:r w:rsidR="00664D73" w:rsidRPr="00664D73">
        <w:rPr>
          <w:rFonts w:hAnsi="標楷體" w:hint="eastAsia"/>
          <w:szCs w:val="24"/>
        </w:rPr>
        <w:t>提計畫之可行性，除要求申請補助時，計畫書應具體載明計畫目的及預期績效外，並組成審查委員會審查計畫之</w:t>
      </w:r>
      <w:r w:rsidR="00664D73" w:rsidRPr="00664D73">
        <w:rPr>
          <w:rFonts w:hAnsi="標楷體"/>
          <w:szCs w:val="24"/>
        </w:rPr>
        <w:t>可行性</w:t>
      </w:r>
      <w:r w:rsidR="00664D73" w:rsidRPr="00664D73">
        <w:rPr>
          <w:rFonts w:hAnsi="標楷體" w:hint="eastAsia"/>
          <w:szCs w:val="24"/>
        </w:rPr>
        <w:t>及</w:t>
      </w:r>
      <w:r w:rsidR="00664D73" w:rsidRPr="00664D73">
        <w:rPr>
          <w:rFonts w:hAnsi="標楷體"/>
          <w:szCs w:val="24"/>
        </w:rPr>
        <w:t>效益</w:t>
      </w:r>
      <w:r w:rsidR="00664D73" w:rsidRPr="00664D73">
        <w:rPr>
          <w:rFonts w:hAnsi="標楷體" w:hint="eastAsia"/>
          <w:szCs w:val="24"/>
        </w:rPr>
        <w:t>後始核定辦理，惟部分計畫因組織行政作業尚未完備，或實際執行遇有窒礙，或計畫未符社區期待等因素，提前中止，據該署統計，近</w:t>
      </w:r>
      <w:proofErr w:type="gramStart"/>
      <w:r w:rsidR="00664D73" w:rsidRPr="00664D73">
        <w:rPr>
          <w:rFonts w:hAnsi="標楷體" w:hint="eastAsia"/>
          <w:szCs w:val="24"/>
        </w:rPr>
        <w:t>5</w:t>
      </w:r>
      <w:proofErr w:type="gramEnd"/>
      <w:r w:rsidR="00E53B56">
        <w:rPr>
          <w:rFonts w:hAnsi="標楷體" w:hint="eastAsia"/>
          <w:szCs w:val="24"/>
        </w:rPr>
        <w:t>年度</w:t>
      </w:r>
      <w:r w:rsidR="00664D73" w:rsidRPr="00664D73">
        <w:rPr>
          <w:rFonts w:hAnsi="標楷體" w:hint="eastAsia"/>
          <w:szCs w:val="24"/>
        </w:rPr>
        <w:t>（107-</w:t>
      </w:r>
      <w:proofErr w:type="gramStart"/>
      <w:r w:rsidR="00664D73" w:rsidRPr="00664D73">
        <w:rPr>
          <w:rFonts w:hAnsi="標楷體" w:hint="eastAsia"/>
          <w:szCs w:val="24"/>
        </w:rPr>
        <w:t>111</w:t>
      </w:r>
      <w:proofErr w:type="gramEnd"/>
      <w:r w:rsidR="00664D73" w:rsidRPr="00664D73">
        <w:rPr>
          <w:rFonts w:hAnsi="標楷體" w:hint="eastAsia"/>
          <w:szCs w:val="24"/>
        </w:rPr>
        <w:t>年</w:t>
      </w:r>
      <w:r w:rsidR="00E53B56">
        <w:rPr>
          <w:rFonts w:hAnsi="標楷體" w:hint="eastAsia"/>
          <w:szCs w:val="24"/>
        </w:rPr>
        <w:t>度</w:t>
      </w:r>
      <w:r w:rsidR="00E53B56" w:rsidRPr="00664D73">
        <w:rPr>
          <w:rFonts w:hAnsi="標楷體" w:hint="eastAsia"/>
          <w:szCs w:val="24"/>
        </w:rPr>
        <w:t>）</w:t>
      </w:r>
      <w:r w:rsidR="00664D73" w:rsidRPr="00664D73">
        <w:rPr>
          <w:rFonts w:hAnsi="標楷體" w:hint="eastAsia"/>
          <w:szCs w:val="24"/>
        </w:rPr>
        <w:t>提前中止計畫共計51項，占核定計畫項數之2.36％；復查</w:t>
      </w:r>
      <w:proofErr w:type="gramStart"/>
      <w:r w:rsidR="00664D73" w:rsidRPr="00664D73">
        <w:rPr>
          <w:rFonts w:hAnsi="標楷體" w:hint="eastAsia"/>
          <w:szCs w:val="24"/>
        </w:rPr>
        <w:t>該署僅針對</w:t>
      </w:r>
      <w:proofErr w:type="gramEnd"/>
      <w:r w:rsidR="00664D73" w:rsidRPr="00664D73">
        <w:rPr>
          <w:rFonts w:hAnsi="標楷體" w:hint="eastAsia"/>
          <w:szCs w:val="24"/>
        </w:rPr>
        <w:t>執行中計畫進行訪查、考核及評鑑，計畫執行期滿後，並未追蹤後續營運狀況，致各計畫於政府資源退場後能否持續自主經營狀況不明，恐無法</w:t>
      </w:r>
      <w:proofErr w:type="gramStart"/>
      <w:r w:rsidR="00664D73" w:rsidRPr="00664D73">
        <w:rPr>
          <w:rFonts w:hAnsi="標楷體" w:hint="eastAsia"/>
          <w:szCs w:val="24"/>
        </w:rPr>
        <w:t>覈</w:t>
      </w:r>
      <w:proofErr w:type="gramEnd"/>
      <w:r w:rsidR="00664D73" w:rsidRPr="00664D73">
        <w:rPr>
          <w:rFonts w:hAnsi="標楷體" w:hint="eastAsia"/>
          <w:szCs w:val="24"/>
        </w:rPr>
        <w:t>實評量</w:t>
      </w:r>
      <w:r w:rsidR="00D63E72">
        <w:rPr>
          <w:rFonts w:hAnsi="標楷體" w:hint="eastAsia"/>
          <w:szCs w:val="24"/>
        </w:rPr>
        <w:t>計畫</w:t>
      </w:r>
      <w:r w:rsidR="00664D73" w:rsidRPr="00664D73">
        <w:rPr>
          <w:rFonts w:hAnsi="標楷體" w:hint="eastAsia"/>
          <w:szCs w:val="24"/>
        </w:rPr>
        <w:t>對於創造在地就業機會及促進地方發展，暨提升社會福祉等面向之</w:t>
      </w:r>
      <w:r w:rsidR="00D63E72">
        <w:rPr>
          <w:rFonts w:hAnsi="標楷體" w:hint="eastAsia"/>
          <w:szCs w:val="24"/>
        </w:rPr>
        <w:t>具體成效</w:t>
      </w:r>
      <w:r w:rsidR="00664D73" w:rsidRPr="00664D73">
        <w:rPr>
          <w:rFonts w:hAnsi="標楷體" w:hint="eastAsia"/>
          <w:szCs w:val="24"/>
        </w:rPr>
        <w:t>。按發展署歷年投注多元方案及培力計畫經費高達近2百億元，已初步建構國內社會經濟發展之基礎，並逐步促成地方創新產業之成長，為確保計畫執行成效，並落實評核</w:t>
      </w:r>
      <w:r w:rsidR="00664D73" w:rsidRPr="00664D73">
        <w:rPr>
          <w:rFonts w:hAnsi="標楷體" w:hint="eastAsia"/>
          <w:szCs w:val="24"/>
        </w:rPr>
        <w:lastRenderedPageBreak/>
        <w:t>計畫長期效益，經函請勞動部督促發展署</w:t>
      </w:r>
      <w:proofErr w:type="gramStart"/>
      <w:r w:rsidR="00664D73" w:rsidRPr="00664D73">
        <w:rPr>
          <w:rFonts w:hAnsi="標楷體" w:hint="eastAsia"/>
          <w:szCs w:val="24"/>
        </w:rPr>
        <w:t>研</w:t>
      </w:r>
      <w:proofErr w:type="gramEnd"/>
      <w:r w:rsidR="00664D73" w:rsidRPr="00664D73">
        <w:rPr>
          <w:rFonts w:hAnsi="標楷體" w:hint="eastAsia"/>
          <w:szCs w:val="24"/>
        </w:rPr>
        <w:t>謀強化提案之審查，及計畫執行之管考與輔導，暨</w:t>
      </w:r>
      <w:proofErr w:type="gramStart"/>
      <w:r w:rsidR="00664D73" w:rsidRPr="00664D73">
        <w:rPr>
          <w:rFonts w:hAnsi="標楷體" w:hint="eastAsia"/>
          <w:szCs w:val="24"/>
        </w:rPr>
        <w:t>研議列</w:t>
      </w:r>
      <w:proofErr w:type="gramEnd"/>
      <w:r w:rsidR="00664D73" w:rsidRPr="00664D73">
        <w:rPr>
          <w:rFonts w:hAnsi="標楷體" w:hint="eastAsia"/>
          <w:szCs w:val="24"/>
        </w:rPr>
        <w:t>管追蹤計畫結束後之營運狀況，以協助計畫永續經營，</w:t>
      </w:r>
      <w:r w:rsidR="00D63E72">
        <w:rPr>
          <w:rFonts w:hAnsi="標楷體" w:hint="eastAsia"/>
          <w:szCs w:val="24"/>
        </w:rPr>
        <w:t>持</w:t>
      </w:r>
      <w:r w:rsidR="00664D73" w:rsidRPr="00664D73">
        <w:rPr>
          <w:rFonts w:hAnsi="標楷體" w:hint="eastAsia"/>
          <w:szCs w:val="24"/>
        </w:rPr>
        <w:t>續創造在地就業機會。</w:t>
      </w:r>
      <w:r w:rsidR="00664D73" w:rsidRPr="00E53B56">
        <w:rPr>
          <w:rFonts w:hAnsi="標楷體" w:hint="eastAsia"/>
          <w:szCs w:val="24"/>
        </w:rPr>
        <w:t>據復：</w:t>
      </w:r>
      <w:r w:rsidR="00482CC7" w:rsidRPr="00E53B56">
        <w:rPr>
          <w:rFonts w:hAnsi="標楷體" w:hint="eastAsia"/>
          <w:szCs w:val="24"/>
        </w:rPr>
        <w:t>發展署為</w:t>
      </w:r>
      <w:r w:rsidR="00482CC7" w:rsidRPr="00E53B56">
        <w:rPr>
          <w:rFonts w:hAnsi="標楷體"/>
          <w:szCs w:val="24"/>
        </w:rPr>
        <w:t>強化提案之審查，建置多元方案及培力計畫審查委員遴選系統，以精進審查委員遴選機制</w:t>
      </w:r>
      <w:r w:rsidR="00482CC7" w:rsidRPr="00E53B56">
        <w:rPr>
          <w:rFonts w:hAnsi="標楷體" w:hint="eastAsia"/>
          <w:szCs w:val="24"/>
        </w:rPr>
        <w:t>，並要求審查委員應就提案</w:t>
      </w:r>
      <w:r w:rsidR="00482CC7" w:rsidRPr="00E53B56">
        <w:rPr>
          <w:rFonts w:hAnsi="標楷體"/>
          <w:szCs w:val="24"/>
        </w:rPr>
        <w:t>團體</w:t>
      </w:r>
      <w:r w:rsidR="00482CC7" w:rsidRPr="00E53B56">
        <w:rPr>
          <w:rFonts w:hAnsi="標楷體" w:hint="eastAsia"/>
          <w:szCs w:val="24"/>
        </w:rPr>
        <w:t>過去執行績效、執行管理是否健全及組織承載力等面向進行審查，以確保</w:t>
      </w:r>
      <w:r w:rsidR="00482CC7" w:rsidRPr="00E53B56">
        <w:rPr>
          <w:rFonts w:hAnsi="標楷體"/>
          <w:szCs w:val="24"/>
        </w:rPr>
        <w:t>計畫執行</w:t>
      </w:r>
      <w:r w:rsidR="00482CC7" w:rsidRPr="00E53B56">
        <w:rPr>
          <w:rFonts w:hAnsi="標楷體" w:hint="eastAsia"/>
          <w:szCs w:val="24"/>
        </w:rPr>
        <w:t>量</w:t>
      </w:r>
      <w:r w:rsidR="00482CC7" w:rsidRPr="00E53B56">
        <w:rPr>
          <w:rFonts w:hAnsi="標楷體"/>
          <w:szCs w:val="24"/>
        </w:rPr>
        <w:t>能</w:t>
      </w:r>
      <w:r w:rsidR="00482CC7" w:rsidRPr="00E53B56">
        <w:rPr>
          <w:rFonts w:hAnsi="標楷體" w:hint="eastAsia"/>
          <w:szCs w:val="24"/>
        </w:rPr>
        <w:t>，另各分署對於核定</w:t>
      </w:r>
      <w:proofErr w:type="gramStart"/>
      <w:r w:rsidR="00482CC7" w:rsidRPr="00E53B56">
        <w:rPr>
          <w:rFonts w:hAnsi="標楷體" w:hint="eastAsia"/>
          <w:szCs w:val="24"/>
        </w:rPr>
        <w:t>計畫均依規定</w:t>
      </w:r>
      <w:proofErr w:type="gramEnd"/>
      <w:r w:rsidR="00482CC7" w:rsidRPr="00E53B56">
        <w:rPr>
          <w:rFonts w:hAnsi="標楷體" w:hint="eastAsia"/>
          <w:szCs w:val="24"/>
        </w:rPr>
        <w:t>管</w:t>
      </w:r>
      <w:r w:rsidR="00482CC7" w:rsidRPr="00E53B56">
        <w:rPr>
          <w:rFonts w:hAnsi="標楷體"/>
          <w:szCs w:val="24"/>
        </w:rPr>
        <w:t>考</w:t>
      </w:r>
      <w:r w:rsidR="00482CC7" w:rsidRPr="00E53B56">
        <w:rPr>
          <w:rFonts w:hAnsi="標楷體" w:hint="eastAsia"/>
          <w:szCs w:val="24"/>
        </w:rPr>
        <w:t>，如</w:t>
      </w:r>
      <w:r w:rsidR="00482CC7" w:rsidRPr="00E53B56">
        <w:rPr>
          <w:rFonts w:hAnsi="標楷體"/>
          <w:szCs w:val="24"/>
        </w:rPr>
        <w:t>發現</w:t>
      </w:r>
      <w:r w:rsidR="00482CC7" w:rsidRPr="00E53B56">
        <w:rPr>
          <w:rFonts w:hAnsi="標楷體" w:hint="eastAsia"/>
          <w:szCs w:val="24"/>
        </w:rPr>
        <w:t>有未</w:t>
      </w:r>
      <w:r w:rsidR="00482CC7" w:rsidRPr="00E53B56">
        <w:rPr>
          <w:rFonts w:hAnsi="標楷體"/>
          <w:szCs w:val="24"/>
        </w:rPr>
        <w:t>依核定計畫執行，經輔導</w:t>
      </w:r>
      <w:r w:rsidR="00482CC7" w:rsidRPr="00E53B56">
        <w:rPr>
          <w:rFonts w:hAnsi="標楷體" w:hint="eastAsia"/>
          <w:szCs w:val="24"/>
        </w:rPr>
        <w:t>未改進</w:t>
      </w:r>
      <w:r w:rsidR="00482CC7" w:rsidRPr="00E53B56">
        <w:rPr>
          <w:rFonts w:hAnsi="標楷體"/>
          <w:szCs w:val="24"/>
        </w:rPr>
        <w:t>，即請終止計畫</w:t>
      </w:r>
      <w:r w:rsidR="00482CC7" w:rsidRPr="00E53B56">
        <w:rPr>
          <w:rFonts w:hAnsi="標楷體" w:hint="eastAsia"/>
          <w:szCs w:val="24"/>
        </w:rPr>
        <w:t>；又為</w:t>
      </w:r>
      <w:r w:rsidR="00482CC7" w:rsidRPr="00E53B56">
        <w:rPr>
          <w:rFonts w:hAnsi="標楷體"/>
          <w:szCs w:val="24"/>
        </w:rPr>
        <w:t>強化與歷年執行計畫團體之連結</w:t>
      </w:r>
      <w:r w:rsidR="00482CC7" w:rsidRPr="00E53B56">
        <w:rPr>
          <w:rFonts w:hAnsi="標楷體" w:hint="eastAsia"/>
          <w:szCs w:val="24"/>
        </w:rPr>
        <w:t>，近年積極</w:t>
      </w:r>
      <w:r w:rsidR="00482CC7" w:rsidRPr="00E53B56">
        <w:rPr>
          <w:rFonts w:hAnsi="標楷體"/>
          <w:szCs w:val="24"/>
        </w:rPr>
        <w:t>透過獎勵方式，鼓勵參與共享會</w:t>
      </w:r>
      <w:r w:rsidR="00482CC7" w:rsidRPr="00E53B56">
        <w:rPr>
          <w:rFonts w:hAnsi="標楷體"/>
          <w:bCs/>
          <w:szCs w:val="24"/>
        </w:rPr>
        <w:t>或社會創新職能課程</w:t>
      </w:r>
      <w:r w:rsidR="00482CC7" w:rsidRPr="00E53B56">
        <w:rPr>
          <w:rFonts w:hAnsi="標楷體" w:hint="eastAsia"/>
          <w:bCs/>
          <w:szCs w:val="24"/>
        </w:rPr>
        <w:t>，以</w:t>
      </w:r>
      <w:r w:rsidR="00482CC7" w:rsidRPr="00E53B56">
        <w:rPr>
          <w:rFonts w:hAnsi="標楷體" w:hint="eastAsia"/>
          <w:szCs w:val="24"/>
        </w:rPr>
        <w:t>交流營運狀況</w:t>
      </w:r>
      <w:r w:rsidR="00482CC7" w:rsidRPr="00E53B56">
        <w:rPr>
          <w:rFonts w:hAnsi="標楷體"/>
          <w:szCs w:val="24"/>
        </w:rPr>
        <w:t>，</w:t>
      </w:r>
      <w:r w:rsidR="00482CC7" w:rsidRPr="00E53B56">
        <w:rPr>
          <w:rFonts w:hAnsi="標楷體" w:hint="eastAsia"/>
          <w:szCs w:val="24"/>
        </w:rPr>
        <w:t>並編印工具書、</w:t>
      </w:r>
      <w:r w:rsidR="00482CC7" w:rsidRPr="00E53B56">
        <w:rPr>
          <w:rFonts w:hAnsi="標楷體"/>
          <w:szCs w:val="24"/>
        </w:rPr>
        <w:t>規劃社會創新職能訓練課程</w:t>
      </w:r>
      <w:r w:rsidR="00482CC7" w:rsidRPr="00E53B56">
        <w:rPr>
          <w:rFonts w:hAnsi="標楷體" w:hint="eastAsia"/>
          <w:szCs w:val="24"/>
        </w:rPr>
        <w:t>及</w:t>
      </w:r>
      <w:r w:rsidR="00482CC7" w:rsidRPr="00E53B56">
        <w:rPr>
          <w:rFonts w:hAnsi="標楷體"/>
          <w:szCs w:val="24"/>
        </w:rPr>
        <w:t>補助參與社會企業世界論壇</w:t>
      </w:r>
      <w:r w:rsidR="00482CC7" w:rsidRPr="00E53B56">
        <w:rPr>
          <w:rFonts w:hAnsi="標楷體" w:hint="eastAsia"/>
          <w:szCs w:val="24"/>
        </w:rPr>
        <w:t>等，協助引導</w:t>
      </w:r>
      <w:r w:rsidR="00482CC7" w:rsidRPr="00E53B56">
        <w:rPr>
          <w:rFonts w:hAnsi="標楷體"/>
          <w:szCs w:val="24"/>
        </w:rPr>
        <w:t>學習創新知能</w:t>
      </w:r>
      <w:r w:rsidR="003D74D6" w:rsidRPr="00E53B56">
        <w:rPr>
          <w:rFonts w:hAnsi="標楷體" w:hint="eastAsia"/>
          <w:bCs/>
          <w:szCs w:val="24"/>
        </w:rPr>
        <w:t>。</w:t>
      </w:r>
    </w:p>
    <w:p w:rsidR="00DA2651" w:rsidRDefault="001F430C" w:rsidP="00791A62">
      <w:pPr>
        <w:widowControl w:val="0"/>
        <w:suppressAutoHyphens/>
        <w:topLinePunct/>
        <w:snapToGrid w:val="0"/>
        <w:spacing w:line="420" w:lineRule="atLeast"/>
        <w:ind w:firstLineChars="700" w:firstLine="1682"/>
        <w:rPr>
          <w:rFonts w:hAnsi="標楷體"/>
          <w:color w:val="FF0000"/>
          <w:szCs w:val="24"/>
        </w:rPr>
      </w:pPr>
      <w:r>
        <w:rPr>
          <w:rFonts w:hAnsi="標楷體" w:hint="eastAsia"/>
          <w:b/>
          <w:szCs w:val="24"/>
        </w:rPr>
        <w:t>C</w:t>
      </w:r>
      <w:r w:rsidRPr="001F430C">
        <w:rPr>
          <w:rFonts w:hAnsi="標楷體" w:hint="eastAsia"/>
          <w:b/>
          <w:szCs w:val="24"/>
        </w:rPr>
        <w:t xml:space="preserve">. </w:t>
      </w:r>
      <w:r w:rsidR="00C30C78">
        <w:rPr>
          <w:rFonts w:hAnsi="標楷體" w:hint="eastAsia"/>
          <w:b/>
          <w:szCs w:val="24"/>
        </w:rPr>
        <w:t>多元方案及培力計畫之制度設計與計畫內涵或有重複，允宜衡酌</w:t>
      </w:r>
      <w:r w:rsidR="0004227D" w:rsidRPr="0004227D">
        <w:rPr>
          <w:rFonts w:hAnsi="標楷體" w:hint="eastAsia"/>
          <w:b/>
          <w:szCs w:val="24"/>
        </w:rPr>
        <w:t>社會及經濟</w:t>
      </w:r>
      <w:r w:rsidR="00C30C78">
        <w:rPr>
          <w:rFonts w:hAnsi="標楷體" w:hint="eastAsia"/>
          <w:b/>
          <w:szCs w:val="24"/>
        </w:rPr>
        <w:t>發展</w:t>
      </w:r>
      <w:r w:rsidR="0004227D" w:rsidRPr="0004227D">
        <w:rPr>
          <w:rFonts w:hAnsi="標楷體" w:hint="eastAsia"/>
          <w:b/>
          <w:szCs w:val="24"/>
        </w:rPr>
        <w:t>情勢，研擬尋求轉型或整併之可行性，以提升行政效率並契合社會</w:t>
      </w:r>
      <w:r w:rsidR="00C30C78">
        <w:rPr>
          <w:rFonts w:hAnsi="標楷體" w:hint="eastAsia"/>
          <w:b/>
          <w:szCs w:val="24"/>
        </w:rPr>
        <w:t>及經濟</w:t>
      </w:r>
      <w:r w:rsidR="0004227D" w:rsidRPr="0004227D">
        <w:rPr>
          <w:rFonts w:hAnsi="標楷體" w:hint="eastAsia"/>
          <w:b/>
          <w:szCs w:val="24"/>
        </w:rPr>
        <w:t>發展需要：</w:t>
      </w:r>
      <w:r w:rsidR="0004227D" w:rsidRPr="0004227D">
        <w:rPr>
          <w:rFonts w:hAnsi="標楷體" w:hint="eastAsia"/>
          <w:szCs w:val="24"/>
        </w:rPr>
        <w:t>發展署於99年推出培力計畫時，係參考多元方案模式創設，爰兩者之計畫目的、協助對象、補助項目、退場機制、用人單位及考核機制等制度設計與計畫內涵雷同，透過不同專案執行類似計畫，除增加各分署審查、監督與管理之行政作業程序外，或有部分民間團體於多元方案結束後，再以</w:t>
      </w:r>
      <w:r w:rsidR="00C30C78">
        <w:rPr>
          <w:rFonts w:hAnsi="標楷體" w:hint="eastAsia"/>
          <w:szCs w:val="24"/>
        </w:rPr>
        <w:t>類似計畫申請培力計畫，不利政府資源運用之最大化；復查發展署早年</w:t>
      </w:r>
      <w:r w:rsidR="0004227D" w:rsidRPr="0004227D">
        <w:rPr>
          <w:rFonts w:hAnsi="標楷體" w:hint="eastAsia"/>
          <w:szCs w:val="24"/>
        </w:rPr>
        <w:t>將方案（計畫）定位為</w:t>
      </w:r>
      <w:r w:rsidR="0004227D" w:rsidRPr="0004227D">
        <w:rPr>
          <w:rFonts w:hAnsi="標楷體"/>
          <w:szCs w:val="24"/>
        </w:rPr>
        <w:t>就業弱勢者</w:t>
      </w:r>
      <w:r w:rsidR="0004227D" w:rsidRPr="0004227D">
        <w:rPr>
          <w:rFonts w:hAnsi="標楷體" w:hint="eastAsia"/>
          <w:szCs w:val="24"/>
        </w:rPr>
        <w:t>之</w:t>
      </w:r>
      <w:r w:rsidR="0004227D" w:rsidRPr="0004227D">
        <w:rPr>
          <w:rFonts w:hAnsi="標楷體"/>
          <w:szCs w:val="24"/>
        </w:rPr>
        <w:t>短期</w:t>
      </w:r>
      <w:r w:rsidR="0004227D" w:rsidRPr="0004227D">
        <w:rPr>
          <w:rFonts w:hAnsi="標楷體" w:hint="eastAsia"/>
          <w:szCs w:val="24"/>
        </w:rPr>
        <w:t>安置措施，屬</w:t>
      </w:r>
      <w:r w:rsidR="0004227D" w:rsidRPr="0004227D">
        <w:rPr>
          <w:rFonts w:hAnsi="標楷體"/>
          <w:szCs w:val="24"/>
        </w:rPr>
        <w:t>公法救助</w:t>
      </w:r>
      <w:r w:rsidR="0004227D" w:rsidRPr="0004227D">
        <w:rPr>
          <w:rFonts w:hAnsi="標楷體" w:hint="eastAsia"/>
          <w:szCs w:val="24"/>
        </w:rPr>
        <w:t>性質</w:t>
      </w:r>
      <w:r w:rsidR="0004227D" w:rsidRPr="0004227D">
        <w:rPr>
          <w:rFonts w:hAnsi="標楷體"/>
          <w:szCs w:val="24"/>
        </w:rPr>
        <w:t>，</w:t>
      </w:r>
      <w:r w:rsidR="0004227D" w:rsidRPr="0004227D">
        <w:rPr>
          <w:rFonts w:hAnsi="標楷體" w:hint="eastAsia"/>
          <w:szCs w:val="24"/>
        </w:rPr>
        <w:t>進用人員不適用勞動基準法</w:t>
      </w:r>
      <w:r w:rsidR="0004227D" w:rsidRPr="0004227D">
        <w:rPr>
          <w:rFonts w:hAnsi="標楷體"/>
          <w:szCs w:val="24"/>
        </w:rPr>
        <w:t>，</w:t>
      </w:r>
      <w:r w:rsidR="0004227D" w:rsidRPr="0004227D">
        <w:rPr>
          <w:rFonts w:hAnsi="標楷體" w:hint="eastAsia"/>
          <w:szCs w:val="24"/>
        </w:rPr>
        <w:t>導致外界迭有侵害進用人員勞動權益之</w:t>
      </w:r>
      <w:r w:rsidR="0004227D" w:rsidRPr="0004227D">
        <w:rPr>
          <w:rFonts w:hAnsi="標楷體"/>
          <w:szCs w:val="24"/>
        </w:rPr>
        <w:t>訾議</w:t>
      </w:r>
      <w:r w:rsidR="0004227D" w:rsidRPr="0004227D">
        <w:rPr>
          <w:rFonts w:hAnsi="標楷體" w:hint="eastAsia"/>
          <w:szCs w:val="24"/>
        </w:rPr>
        <w:t>。按本部前</w:t>
      </w:r>
      <w:r w:rsidR="00C30C78">
        <w:rPr>
          <w:rFonts w:hAnsi="標楷體" w:hint="eastAsia"/>
          <w:szCs w:val="24"/>
        </w:rPr>
        <w:t>抽</w:t>
      </w:r>
      <w:r w:rsidR="0004227D" w:rsidRPr="0004227D">
        <w:rPr>
          <w:rFonts w:hAnsi="標楷體" w:hint="eastAsia"/>
          <w:szCs w:val="24"/>
        </w:rPr>
        <w:t>查</w:t>
      </w:r>
      <w:proofErr w:type="gramStart"/>
      <w:r w:rsidR="0004227D" w:rsidRPr="0004227D">
        <w:rPr>
          <w:rFonts w:hAnsi="標楷體" w:hint="eastAsia"/>
          <w:szCs w:val="24"/>
        </w:rPr>
        <w:t>勞動部及所屬105</w:t>
      </w:r>
      <w:proofErr w:type="gramEnd"/>
      <w:r w:rsidR="0004227D" w:rsidRPr="0004227D">
        <w:rPr>
          <w:rFonts w:hAnsi="標楷體" w:hint="eastAsia"/>
          <w:szCs w:val="24"/>
        </w:rPr>
        <w:t>年度財務收支及決算，曾就行政院評核該署執行</w:t>
      </w:r>
      <w:proofErr w:type="gramStart"/>
      <w:r w:rsidR="0004227D" w:rsidRPr="0004227D">
        <w:rPr>
          <w:rFonts w:hAnsi="標楷體" w:hint="eastAsia"/>
          <w:szCs w:val="24"/>
        </w:rPr>
        <w:t>104</w:t>
      </w:r>
      <w:proofErr w:type="gramEnd"/>
      <w:r w:rsidR="0004227D" w:rsidRPr="0004227D">
        <w:rPr>
          <w:rFonts w:hAnsi="標楷體" w:hint="eastAsia"/>
          <w:szCs w:val="24"/>
        </w:rPr>
        <w:t>年度行政院管制計畫，建議應</w:t>
      </w:r>
      <w:proofErr w:type="gramStart"/>
      <w:r w:rsidR="0004227D" w:rsidRPr="0004227D">
        <w:rPr>
          <w:rFonts w:hAnsi="標楷體" w:hint="eastAsia"/>
          <w:szCs w:val="24"/>
        </w:rPr>
        <w:t>研</w:t>
      </w:r>
      <w:proofErr w:type="gramEnd"/>
      <w:r w:rsidR="0004227D" w:rsidRPr="0004227D">
        <w:rPr>
          <w:rFonts w:hAnsi="標楷體" w:hint="eastAsia"/>
          <w:szCs w:val="24"/>
        </w:rPr>
        <w:t>議推動多元方案與培力計畫之整</w:t>
      </w:r>
      <w:proofErr w:type="gramStart"/>
      <w:r w:rsidR="0004227D" w:rsidRPr="0004227D">
        <w:rPr>
          <w:rFonts w:hAnsi="標楷體" w:hint="eastAsia"/>
          <w:szCs w:val="24"/>
        </w:rPr>
        <w:t>併</w:t>
      </w:r>
      <w:proofErr w:type="gramEnd"/>
      <w:r w:rsidR="0004227D" w:rsidRPr="0004227D">
        <w:rPr>
          <w:rFonts w:hAnsi="標楷體" w:hint="eastAsia"/>
          <w:szCs w:val="24"/>
        </w:rPr>
        <w:t>與轉型作業等情，函請勞動部督促該署依行政院評核意見辦理，據復已召開諮詢會議</w:t>
      </w:r>
      <w:proofErr w:type="gramStart"/>
      <w:r w:rsidR="0004227D" w:rsidRPr="0004227D">
        <w:rPr>
          <w:rFonts w:hAnsi="標楷體" w:hint="eastAsia"/>
          <w:szCs w:val="24"/>
        </w:rPr>
        <w:t>研</w:t>
      </w:r>
      <w:proofErr w:type="gramEnd"/>
      <w:r w:rsidR="0004227D" w:rsidRPr="0004227D">
        <w:rPr>
          <w:rFonts w:hAnsi="標楷體" w:hint="eastAsia"/>
          <w:szCs w:val="24"/>
        </w:rPr>
        <w:t>擬整</w:t>
      </w:r>
      <w:proofErr w:type="gramStart"/>
      <w:r w:rsidR="0004227D" w:rsidRPr="0004227D">
        <w:rPr>
          <w:rFonts w:hAnsi="標楷體" w:hint="eastAsia"/>
          <w:szCs w:val="24"/>
        </w:rPr>
        <w:t>併</w:t>
      </w:r>
      <w:proofErr w:type="gramEnd"/>
      <w:r w:rsidR="0004227D" w:rsidRPr="0004227D">
        <w:rPr>
          <w:rFonts w:hAnsi="標楷體" w:hint="eastAsia"/>
          <w:szCs w:val="24"/>
        </w:rPr>
        <w:t>作法等，惟經追蹤結果</w:t>
      </w:r>
      <w:r w:rsidR="00532639">
        <w:rPr>
          <w:rFonts w:hAnsi="標楷體" w:hint="eastAsia"/>
          <w:szCs w:val="24"/>
        </w:rPr>
        <w:t>，</w:t>
      </w:r>
      <w:r w:rsidR="0004227D" w:rsidRPr="0004227D">
        <w:rPr>
          <w:rFonts w:hAnsi="標楷體" w:hint="eastAsia"/>
          <w:szCs w:val="24"/>
        </w:rPr>
        <w:t>發展署考量2方案（計畫）政策目的及功能不同，後續並未依會議結論進行整</w:t>
      </w:r>
      <w:proofErr w:type="gramStart"/>
      <w:r w:rsidR="0004227D" w:rsidRPr="0004227D">
        <w:rPr>
          <w:rFonts w:hAnsi="標楷體" w:hint="eastAsia"/>
          <w:szCs w:val="24"/>
        </w:rPr>
        <w:t>併</w:t>
      </w:r>
      <w:proofErr w:type="gramEnd"/>
      <w:r w:rsidR="0004227D" w:rsidRPr="0004227D">
        <w:rPr>
          <w:rFonts w:hAnsi="標楷體" w:hint="eastAsia"/>
          <w:szCs w:val="24"/>
        </w:rPr>
        <w:t>作業。</w:t>
      </w:r>
      <w:proofErr w:type="gramStart"/>
      <w:r w:rsidR="0004227D" w:rsidRPr="0004227D">
        <w:rPr>
          <w:rFonts w:hAnsi="標楷體" w:hint="eastAsia"/>
          <w:szCs w:val="24"/>
        </w:rPr>
        <w:t>鑑</w:t>
      </w:r>
      <w:proofErr w:type="gramEnd"/>
      <w:r w:rsidR="0004227D" w:rsidRPr="0004227D">
        <w:rPr>
          <w:rFonts w:hAnsi="標楷體" w:hint="eastAsia"/>
          <w:szCs w:val="24"/>
        </w:rPr>
        <w:t>於2方案</w:t>
      </w:r>
      <w:r w:rsidR="00D24547" w:rsidRPr="00D24547">
        <w:rPr>
          <w:rFonts w:hAnsi="標楷體" w:hint="eastAsia"/>
          <w:szCs w:val="24"/>
        </w:rPr>
        <w:t>（計畫）</w:t>
      </w:r>
      <w:r w:rsidR="00C30C78">
        <w:rPr>
          <w:rFonts w:hAnsi="標楷體" w:hint="eastAsia"/>
          <w:szCs w:val="24"/>
        </w:rPr>
        <w:t>推行已</w:t>
      </w:r>
      <w:r w:rsidR="0004227D" w:rsidRPr="0004227D">
        <w:rPr>
          <w:rFonts w:hAnsi="標楷體" w:hint="eastAsia"/>
          <w:szCs w:val="24"/>
        </w:rPr>
        <w:t>逾20</w:t>
      </w:r>
      <w:r w:rsidR="00D63E72">
        <w:rPr>
          <w:rFonts w:hAnsi="標楷體" w:hint="eastAsia"/>
          <w:szCs w:val="24"/>
        </w:rPr>
        <w:t>年，社會經濟情勢已有巨大變化，早年因應高失業率，</w:t>
      </w:r>
      <w:r w:rsidR="0004227D" w:rsidRPr="0004227D">
        <w:rPr>
          <w:rFonts w:hAnsi="標楷體" w:hint="eastAsia"/>
          <w:szCs w:val="24"/>
        </w:rPr>
        <w:t>與民間團體合作創造就業機會之計畫</w:t>
      </w:r>
      <w:r w:rsidR="00D63E72">
        <w:rPr>
          <w:rFonts w:hAnsi="標楷體" w:hint="eastAsia"/>
          <w:szCs w:val="24"/>
        </w:rPr>
        <w:t>目的</w:t>
      </w:r>
      <w:r w:rsidR="0004227D" w:rsidRPr="0004227D">
        <w:rPr>
          <w:rFonts w:hAnsi="標楷體" w:hint="eastAsia"/>
          <w:szCs w:val="24"/>
        </w:rPr>
        <w:t>，與現行一般就業市場存在嚴重缺工現象之時空背景大不相同，</w:t>
      </w:r>
      <w:proofErr w:type="gramStart"/>
      <w:r w:rsidR="0004227D" w:rsidRPr="0004227D">
        <w:rPr>
          <w:rFonts w:hAnsi="標楷體" w:hint="eastAsia"/>
          <w:szCs w:val="24"/>
        </w:rPr>
        <w:t>各界迭有檢討</w:t>
      </w:r>
      <w:proofErr w:type="gramEnd"/>
      <w:r w:rsidR="0004227D" w:rsidRPr="0004227D">
        <w:rPr>
          <w:rFonts w:hAnsi="標楷體" w:hint="eastAsia"/>
          <w:szCs w:val="24"/>
        </w:rPr>
        <w:t>調整計畫內涵之建議，為契合社會發展與勞動市場需要，確保政府資源運用效益及進用人員勞動權益，經函請勞動部督促</w:t>
      </w:r>
      <w:proofErr w:type="gramStart"/>
      <w:r w:rsidR="0004227D" w:rsidRPr="0004227D">
        <w:rPr>
          <w:rFonts w:hAnsi="標楷體" w:hint="eastAsia"/>
          <w:szCs w:val="24"/>
        </w:rPr>
        <w:t>發展署衡酌</w:t>
      </w:r>
      <w:proofErr w:type="gramEnd"/>
      <w:r w:rsidR="0004227D" w:rsidRPr="0004227D">
        <w:rPr>
          <w:rFonts w:hAnsi="標楷體" w:hint="eastAsia"/>
          <w:szCs w:val="24"/>
        </w:rPr>
        <w:t>社會及經濟情勢，</w:t>
      </w:r>
      <w:proofErr w:type="gramStart"/>
      <w:r w:rsidR="0004227D" w:rsidRPr="0004227D">
        <w:rPr>
          <w:rFonts w:hAnsi="標楷體" w:hint="eastAsia"/>
          <w:szCs w:val="24"/>
        </w:rPr>
        <w:t>研</w:t>
      </w:r>
      <w:proofErr w:type="gramEnd"/>
      <w:r w:rsidR="0004227D" w:rsidRPr="0004227D">
        <w:rPr>
          <w:rFonts w:hAnsi="標楷體" w:hint="eastAsia"/>
          <w:szCs w:val="24"/>
        </w:rPr>
        <w:t>擬計畫轉型或整</w:t>
      </w:r>
      <w:proofErr w:type="gramStart"/>
      <w:r w:rsidR="0004227D" w:rsidRPr="0004227D">
        <w:rPr>
          <w:rFonts w:hAnsi="標楷體" w:hint="eastAsia"/>
          <w:szCs w:val="24"/>
        </w:rPr>
        <w:t>併</w:t>
      </w:r>
      <w:proofErr w:type="gramEnd"/>
      <w:r w:rsidR="0004227D" w:rsidRPr="0004227D">
        <w:rPr>
          <w:rFonts w:hAnsi="標楷體" w:hint="eastAsia"/>
          <w:szCs w:val="24"/>
        </w:rPr>
        <w:t>之可行性，並盤點現有公法救助性質之短期安置就業措施量能，</w:t>
      </w:r>
      <w:proofErr w:type="gramStart"/>
      <w:r w:rsidR="0004227D" w:rsidRPr="0004227D">
        <w:rPr>
          <w:rFonts w:hAnsi="標楷體" w:hint="eastAsia"/>
          <w:szCs w:val="24"/>
        </w:rPr>
        <w:t>研</w:t>
      </w:r>
      <w:proofErr w:type="gramEnd"/>
      <w:r w:rsidR="0004227D" w:rsidRPr="0004227D">
        <w:rPr>
          <w:rFonts w:hAnsi="標楷體" w:hint="eastAsia"/>
          <w:szCs w:val="24"/>
        </w:rPr>
        <w:t>議將計畫進用人員回歸一般</w:t>
      </w:r>
      <w:proofErr w:type="gramStart"/>
      <w:r w:rsidR="0004227D" w:rsidRPr="0004227D">
        <w:rPr>
          <w:rFonts w:hAnsi="標楷體" w:hint="eastAsia"/>
          <w:szCs w:val="24"/>
        </w:rPr>
        <w:t>勞</w:t>
      </w:r>
      <w:proofErr w:type="gramEnd"/>
      <w:r w:rsidR="0004227D" w:rsidRPr="0004227D">
        <w:rPr>
          <w:rFonts w:hAnsi="標楷體" w:hint="eastAsia"/>
          <w:szCs w:val="24"/>
        </w:rPr>
        <w:t>雇關係之可行性。</w:t>
      </w:r>
      <w:r w:rsidR="0004227D" w:rsidRPr="00E53B56">
        <w:rPr>
          <w:rFonts w:hAnsi="標楷體" w:hint="eastAsia"/>
          <w:szCs w:val="24"/>
        </w:rPr>
        <w:t>據復：</w:t>
      </w:r>
      <w:r w:rsidR="00482CC7" w:rsidRPr="00E53B56">
        <w:rPr>
          <w:rFonts w:hAnsi="標楷體" w:hint="eastAsia"/>
          <w:szCs w:val="24"/>
        </w:rPr>
        <w:t>考量2方案（計畫）之</w:t>
      </w:r>
      <w:r w:rsidR="00482CC7" w:rsidRPr="00E53B56">
        <w:rPr>
          <w:rFonts w:hAnsi="標楷體"/>
          <w:szCs w:val="24"/>
        </w:rPr>
        <w:t>功能及目的不同</w:t>
      </w:r>
      <w:r w:rsidR="00482CC7" w:rsidRPr="00E53B56">
        <w:rPr>
          <w:rFonts w:hAnsi="標楷體" w:hint="eastAsia"/>
          <w:szCs w:val="24"/>
        </w:rPr>
        <w:t>，</w:t>
      </w:r>
      <w:r w:rsidR="00E53B56">
        <w:rPr>
          <w:rFonts w:hAnsi="標楷體" w:hint="eastAsia"/>
          <w:szCs w:val="24"/>
        </w:rPr>
        <w:t>且</w:t>
      </w:r>
      <w:r w:rsidR="00482CC7" w:rsidRPr="00E53B56">
        <w:rPr>
          <w:rFonts w:hAnsi="標楷體"/>
          <w:szCs w:val="24"/>
        </w:rPr>
        <w:t>配合行政院推動社會創新與地方創生</w:t>
      </w:r>
      <w:r w:rsidR="00482CC7" w:rsidRPr="00E53B56">
        <w:rPr>
          <w:rFonts w:hAnsi="標楷體" w:hint="eastAsia"/>
          <w:szCs w:val="24"/>
        </w:rPr>
        <w:t>，</w:t>
      </w:r>
      <w:proofErr w:type="gramStart"/>
      <w:r w:rsidR="00482CC7" w:rsidRPr="00E53B56">
        <w:rPr>
          <w:rFonts w:hAnsi="標楷體" w:hint="eastAsia"/>
          <w:szCs w:val="24"/>
        </w:rPr>
        <w:t>爰</w:t>
      </w:r>
      <w:proofErr w:type="gramEnd"/>
      <w:r w:rsidR="00482CC7" w:rsidRPr="00E53B56">
        <w:rPr>
          <w:rFonts w:hAnsi="標楷體" w:hint="eastAsia"/>
          <w:szCs w:val="24"/>
        </w:rPr>
        <w:t>仍依現行方式辦理為宜</w:t>
      </w:r>
      <w:r w:rsidR="00482CC7" w:rsidRPr="00E53B56">
        <w:rPr>
          <w:rFonts w:hAnsi="標楷體"/>
          <w:szCs w:val="24"/>
        </w:rPr>
        <w:t>，未來將</w:t>
      </w:r>
      <w:proofErr w:type="gramStart"/>
      <w:r w:rsidR="00482CC7" w:rsidRPr="00E53B56">
        <w:rPr>
          <w:rFonts w:hAnsi="標楷體"/>
          <w:szCs w:val="24"/>
        </w:rPr>
        <w:t>研</w:t>
      </w:r>
      <w:proofErr w:type="gramEnd"/>
      <w:r w:rsidR="00482CC7" w:rsidRPr="00E53B56">
        <w:rPr>
          <w:rFonts w:hAnsi="標楷體"/>
          <w:szCs w:val="24"/>
        </w:rPr>
        <w:t>議計畫轉型之可行性</w:t>
      </w:r>
      <w:r w:rsidR="00482CC7" w:rsidRPr="00E53B56">
        <w:rPr>
          <w:rFonts w:hAnsi="標楷體" w:hint="eastAsia"/>
          <w:szCs w:val="24"/>
        </w:rPr>
        <w:t>；</w:t>
      </w:r>
      <w:proofErr w:type="gramStart"/>
      <w:r w:rsidR="00482CC7" w:rsidRPr="00E53B56">
        <w:rPr>
          <w:rFonts w:hAnsi="標楷體" w:hint="eastAsia"/>
          <w:szCs w:val="24"/>
        </w:rPr>
        <w:t>另進用</w:t>
      </w:r>
      <w:proofErr w:type="gramEnd"/>
      <w:r w:rsidR="00482CC7" w:rsidRPr="00E53B56">
        <w:rPr>
          <w:rFonts w:hAnsi="標楷體" w:hint="eastAsia"/>
          <w:szCs w:val="24"/>
        </w:rPr>
        <w:t>人員屬性，涉及</w:t>
      </w:r>
      <w:r w:rsidR="00482CC7" w:rsidRPr="00E53B56">
        <w:rPr>
          <w:rFonts w:hAnsi="標楷體"/>
          <w:szCs w:val="24"/>
        </w:rPr>
        <w:t>用人單位申請意願</w:t>
      </w:r>
      <w:r w:rsidR="00482CC7" w:rsidRPr="00E53B56">
        <w:rPr>
          <w:rFonts w:hAnsi="標楷體" w:hint="eastAsia"/>
          <w:szCs w:val="24"/>
        </w:rPr>
        <w:t>及</w:t>
      </w:r>
      <w:r w:rsidR="00482CC7" w:rsidRPr="00E53B56">
        <w:rPr>
          <w:rFonts w:hAnsi="標楷體"/>
          <w:szCs w:val="24"/>
        </w:rPr>
        <w:t>就業協助措施妥適性</w:t>
      </w:r>
      <w:r w:rsidR="00482CC7" w:rsidRPr="00E53B56">
        <w:rPr>
          <w:rFonts w:hAnsi="標楷體" w:hint="eastAsia"/>
          <w:szCs w:val="24"/>
        </w:rPr>
        <w:t>等</w:t>
      </w:r>
      <w:r w:rsidR="00482CC7" w:rsidRPr="00E53B56">
        <w:rPr>
          <w:rFonts w:hAnsi="標楷體"/>
          <w:szCs w:val="24"/>
        </w:rPr>
        <w:t>，</w:t>
      </w:r>
      <w:r w:rsidR="00482CC7" w:rsidRPr="00E53B56">
        <w:rPr>
          <w:rFonts w:hAnsi="標楷體" w:hint="eastAsia"/>
          <w:szCs w:val="24"/>
        </w:rPr>
        <w:t>尚須</w:t>
      </w:r>
      <w:r w:rsidR="00482CC7" w:rsidRPr="00E53B56">
        <w:rPr>
          <w:rFonts w:hAnsi="標楷體"/>
          <w:szCs w:val="24"/>
        </w:rPr>
        <w:t>持續蒐集多方意見</w:t>
      </w:r>
      <w:r w:rsidR="00E53B56">
        <w:rPr>
          <w:rFonts w:hAnsi="標楷體" w:hint="eastAsia"/>
          <w:szCs w:val="24"/>
        </w:rPr>
        <w:t>，</w:t>
      </w:r>
      <w:r w:rsidR="00482CC7" w:rsidRPr="00E53B56">
        <w:rPr>
          <w:rFonts w:hAnsi="標楷體"/>
          <w:szCs w:val="24"/>
        </w:rPr>
        <w:t>為強</w:t>
      </w:r>
      <w:r w:rsidR="00482CC7" w:rsidRPr="00E53B56">
        <w:rPr>
          <w:rFonts w:hAnsi="標楷體" w:hint="eastAsia"/>
          <w:szCs w:val="24"/>
        </w:rPr>
        <w:t>化</w:t>
      </w:r>
      <w:r w:rsidR="00482CC7" w:rsidRPr="00E53B56">
        <w:rPr>
          <w:rFonts w:hAnsi="標楷體"/>
          <w:szCs w:val="24"/>
        </w:rPr>
        <w:t>人員權益</w:t>
      </w:r>
      <w:r w:rsidR="00482CC7" w:rsidRPr="00E53B56">
        <w:rPr>
          <w:rFonts w:hAnsi="標楷體" w:hint="eastAsia"/>
          <w:szCs w:val="24"/>
        </w:rPr>
        <w:t>保障</w:t>
      </w:r>
      <w:r w:rsidR="00482CC7" w:rsidRPr="00E53B56">
        <w:rPr>
          <w:rFonts w:hAnsi="標楷體"/>
          <w:szCs w:val="24"/>
        </w:rPr>
        <w:t>，發展署</w:t>
      </w:r>
      <w:r w:rsidR="00482CC7" w:rsidRPr="00E53B56">
        <w:rPr>
          <w:rFonts w:hAnsi="標楷體" w:hint="eastAsia"/>
          <w:szCs w:val="24"/>
        </w:rPr>
        <w:t>已</w:t>
      </w:r>
      <w:proofErr w:type="gramStart"/>
      <w:r w:rsidR="00482CC7" w:rsidRPr="00E53B56">
        <w:rPr>
          <w:rFonts w:hAnsi="標楷體" w:hint="eastAsia"/>
          <w:szCs w:val="24"/>
        </w:rPr>
        <w:t>研</w:t>
      </w:r>
      <w:proofErr w:type="gramEnd"/>
      <w:r w:rsidR="00482CC7" w:rsidRPr="00E53B56">
        <w:rPr>
          <w:rFonts w:hAnsi="標楷體" w:hint="eastAsia"/>
          <w:szCs w:val="24"/>
        </w:rPr>
        <w:t>訂</w:t>
      </w:r>
      <w:r w:rsidR="00482CC7" w:rsidRPr="00E53B56">
        <w:rPr>
          <w:rFonts w:hAnsi="標楷體"/>
          <w:szCs w:val="24"/>
        </w:rPr>
        <w:t>「進用及工作規範」</w:t>
      </w:r>
      <w:r w:rsidR="00482CC7" w:rsidRPr="00E53B56">
        <w:rPr>
          <w:rFonts w:hAnsi="標楷體" w:hint="eastAsia"/>
          <w:szCs w:val="24"/>
        </w:rPr>
        <w:t>，並於112年邀集各分署</w:t>
      </w:r>
      <w:r w:rsidR="00482CC7" w:rsidRPr="00E53B56">
        <w:rPr>
          <w:rFonts w:hAnsi="標楷體"/>
          <w:szCs w:val="24"/>
        </w:rPr>
        <w:t>召開多元培力就業計畫精進</w:t>
      </w:r>
      <w:proofErr w:type="gramStart"/>
      <w:r w:rsidR="00482CC7" w:rsidRPr="00E53B56">
        <w:rPr>
          <w:rFonts w:hAnsi="標楷體"/>
          <w:szCs w:val="24"/>
        </w:rPr>
        <w:t>意見綜整會議</w:t>
      </w:r>
      <w:proofErr w:type="gramEnd"/>
      <w:r w:rsidR="00482CC7" w:rsidRPr="00E53B56">
        <w:rPr>
          <w:rFonts w:hAnsi="標楷體" w:hint="eastAsia"/>
          <w:szCs w:val="24"/>
        </w:rPr>
        <w:t>，就</w:t>
      </w:r>
      <w:r w:rsidR="00482CC7" w:rsidRPr="00E53B56">
        <w:rPr>
          <w:rFonts w:hAnsi="標楷體"/>
          <w:szCs w:val="24"/>
        </w:rPr>
        <w:t>強</w:t>
      </w:r>
      <w:r w:rsidR="00482CC7" w:rsidRPr="00E53B56">
        <w:rPr>
          <w:rFonts w:hAnsi="標楷體" w:hint="eastAsia"/>
          <w:szCs w:val="24"/>
        </w:rPr>
        <w:t>化</w:t>
      </w:r>
      <w:r w:rsidR="00482CC7" w:rsidRPr="00E53B56">
        <w:rPr>
          <w:rFonts w:hAnsi="標楷體"/>
          <w:szCs w:val="24"/>
        </w:rPr>
        <w:t>人員權益保障</w:t>
      </w:r>
      <w:r w:rsidR="00482CC7" w:rsidRPr="00E53B56">
        <w:rPr>
          <w:rFonts w:hAnsi="標楷體" w:hint="eastAsia"/>
          <w:szCs w:val="24"/>
        </w:rPr>
        <w:t>等議題</w:t>
      </w:r>
      <w:proofErr w:type="gramStart"/>
      <w:r w:rsidR="00482CC7" w:rsidRPr="00E53B56">
        <w:rPr>
          <w:rFonts w:hAnsi="標楷體" w:hint="eastAsia"/>
          <w:szCs w:val="24"/>
        </w:rPr>
        <w:t>研</w:t>
      </w:r>
      <w:proofErr w:type="gramEnd"/>
      <w:r w:rsidR="00482CC7" w:rsidRPr="00E53B56">
        <w:rPr>
          <w:rFonts w:hAnsi="標楷體" w:hint="eastAsia"/>
          <w:szCs w:val="24"/>
        </w:rPr>
        <w:t>商</w:t>
      </w:r>
      <w:r w:rsidR="00482CC7" w:rsidRPr="00E53B56">
        <w:rPr>
          <w:rFonts w:hAnsi="標楷體"/>
          <w:szCs w:val="24"/>
        </w:rPr>
        <w:t>精進作法</w:t>
      </w:r>
      <w:r w:rsidR="0085444C" w:rsidRPr="00E53B56">
        <w:rPr>
          <w:rFonts w:hAnsi="標楷體"/>
          <w:szCs w:val="24"/>
        </w:rPr>
        <w:t>。</w:t>
      </w:r>
    </w:p>
    <w:p w:rsidR="00C07B51" w:rsidRPr="002024DB" w:rsidRDefault="00C07B51" w:rsidP="00CF3088">
      <w:pPr>
        <w:widowControl w:val="0"/>
        <w:suppressAutoHyphens/>
        <w:topLinePunct/>
        <w:snapToGrid w:val="0"/>
        <w:spacing w:line="420" w:lineRule="exact"/>
        <w:ind w:firstLineChars="450" w:firstLine="1261"/>
        <w:rPr>
          <w:rFonts w:hAnsi="標楷體"/>
          <w:b/>
          <w:sz w:val="28"/>
          <w:szCs w:val="28"/>
        </w:rPr>
      </w:pPr>
      <w:r w:rsidRPr="002024DB">
        <w:rPr>
          <w:rFonts w:hAnsi="標楷體" w:hint="eastAsia"/>
          <w:b/>
          <w:sz w:val="28"/>
          <w:szCs w:val="28"/>
        </w:rPr>
        <w:t xml:space="preserve">（2）　</w:t>
      </w:r>
      <w:r w:rsidR="008776AF" w:rsidRPr="008776AF">
        <w:rPr>
          <w:rFonts w:hAnsi="標楷體" w:hint="eastAsia"/>
          <w:b/>
          <w:sz w:val="28"/>
          <w:szCs w:val="28"/>
        </w:rPr>
        <w:t>勞動力</w:t>
      </w:r>
      <w:r w:rsidR="008776AF" w:rsidRPr="008776AF">
        <w:rPr>
          <w:rFonts w:hAnsi="標楷體"/>
          <w:b/>
          <w:sz w:val="28"/>
          <w:szCs w:val="28"/>
        </w:rPr>
        <w:t>發展署</w:t>
      </w:r>
      <w:r w:rsidR="008776AF" w:rsidRPr="008776AF">
        <w:rPr>
          <w:rFonts w:hAnsi="標楷體" w:hint="eastAsia"/>
          <w:b/>
          <w:sz w:val="28"/>
          <w:szCs w:val="28"/>
        </w:rPr>
        <w:t>各分署</w:t>
      </w:r>
      <w:r w:rsidR="008776AF" w:rsidRPr="008776AF">
        <w:rPr>
          <w:rFonts w:hAnsi="標楷體"/>
          <w:b/>
          <w:sz w:val="28"/>
          <w:szCs w:val="28"/>
        </w:rPr>
        <w:t>成立青年職</w:t>
      </w:r>
      <w:proofErr w:type="gramStart"/>
      <w:r w:rsidR="008776AF" w:rsidRPr="008776AF">
        <w:rPr>
          <w:rFonts w:hAnsi="標楷體"/>
          <w:b/>
          <w:sz w:val="28"/>
          <w:szCs w:val="28"/>
        </w:rPr>
        <w:t>涯</w:t>
      </w:r>
      <w:proofErr w:type="gramEnd"/>
      <w:r w:rsidR="008776AF" w:rsidRPr="008776AF">
        <w:rPr>
          <w:rFonts w:hAnsi="標楷體"/>
          <w:b/>
          <w:sz w:val="28"/>
          <w:szCs w:val="28"/>
        </w:rPr>
        <w:t>發展中心</w:t>
      </w:r>
      <w:r w:rsidR="008776AF" w:rsidRPr="008776AF">
        <w:rPr>
          <w:rFonts w:hAnsi="標楷體" w:hint="eastAsia"/>
          <w:b/>
          <w:sz w:val="28"/>
          <w:szCs w:val="28"/>
        </w:rPr>
        <w:t>，協助青年規劃職</w:t>
      </w:r>
      <w:proofErr w:type="gramStart"/>
      <w:r w:rsidR="008776AF" w:rsidRPr="008776AF">
        <w:rPr>
          <w:rFonts w:hAnsi="標楷體" w:hint="eastAsia"/>
          <w:b/>
          <w:sz w:val="28"/>
          <w:szCs w:val="28"/>
        </w:rPr>
        <w:t>涯</w:t>
      </w:r>
      <w:proofErr w:type="gramEnd"/>
      <w:r w:rsidR="008776AF" w:rsidRPr="008776AF">
        <w:rPr>
          <w:rFonts w:hAnsi="標楷體" w:hint="eastAsia"/>
          <w:b/>
          <w:sz w:val="28"/>
          <w:szCs w:val="28"/>
        </w:rPr>
        <w:t>，惟部分核心業務目標值設定過於寬鬆，不易評核業務績效，另一對一</w:t>
      </w:r>
      <w:r w:rsidR="008776AF" w:rsidRPr="008776AF">
        <w:rPr>
          <w:rFonts w:hAnsi="標楷體" w:hint="eastAsia"/>
          <w:b/>
          <w:bCs/>
          <w:sz w:val="28"/>
          <w:szCs w:val="28"/>
        </w:rPr>
        <w:t>職</w:t>
      </w:r>
      <w:proofErr w:type="gramStart"/>
      <w:r w:rsidR="008776AF" w:rsidRPr="008776AF">
        <w:rPr>
          <w:rFonts w:hAnsi="標楷體" w:hint="eastAsia"/>
          <w:b/>
          <w:bCs/>
          <w:sz w:val="28"/>
          <w:szCs w:val="28"/>
        </w:rPr>
        <w:t>涯</w:t>
      </w:r>
      <w:proofErr w:type="gramEnd"/>
      <w:r w:rsidR="008776AF" w:rsidRPr="008776AF">
        <w:rPr>
          <w:rFonts w:hAnsi="標楷體" w:hint="eastAsia"/>
          <w:b/>
          <w:bCs/>
          <w:sz w:val="28"/>
          <w:szCs w:val="28"/>
        </w:rPr>
        <w:t>諮詢服務成效，亦有檢討提升空間</w:t>
      </w:r>
      <w:r w:rsidR="00C30C78">
        <w:rPr>
          <w:rFonts w:hAnsi="標楷體" w:hint="eastAsia"/>
          <w:b/>
          <w:bCs/>
          <w:sz w:val="28"/>
          <w:szCs w:val="28"/>
        </w:rPr>
        <w:t>，允宜</w:t>
      </w:r>
      <w:proofErr w:type="gramStart"/>
      <w:r w:rsidR="00C30C78">
        <w:rPr>
          <w:rFonts w:hAnsi="標楷體" w:hint="eastAsia"/>
          <w:b/>
          <w:bCs/>
          <w:sz w:val="28"/>
          <w:szCs w:val="28"/>
        </w:rPr>
        <w:t>研</w:t>
      </w:r>
      <w:proofErr w:type="gramEnd"/>
      <w:r w:rsidR="00C30C78">
        <w:rPr>
          <w:rFonts w:hAnsi="標楷體" w:hint="eastAsia"/>
          <w:b/>
          <w:bCs/>
          <w:sz w:val="28"/>
          <w:szCs w:val="28"/>
        </w:rPr>
        <w:t>謀改善</w:t>
      </w:r>
      <w:r w:rsidR="008776AF" w:rsidRPr="008776AF">
        <w:rPr>
          <w:rFonts w:hAnsi="標楷體" w:hint="eastAsia"/>
          <w:b/>
          <w:sz w:val="28"/>
          <w:szCs w:val="28"/>
        </w:rPr>
        <w:t>。</w:t>
      </w:r>
    </w:p>
    <w:p w:rsidR="0090089F" w:rsidRDefault="008776AF" w:rsidP="00CF3088">
      <w:pPr>
        <w:widowControl w:val="0"/>
        <w:suppressAutoHyphens/>
        <w:topLinePunct/>
        <w:snapToGrid w:val="0"/>
        <w:spacing w:line="420" w:lineRule="exact"/>
        <w:ind w:firstLine="476"/>
        <w:rPr>
          <w:rFonts w:hAnsi="標楷體"/>
          <w:spacing w:val="-1"/>
          <w:szCs w:val="24"/>
        </w:rPr>
      </w:pPr>
      <w:r w:rsidRPr="008776AF">
        <w:rPr>
          <w:rFonts w:hAnsi="標楷體" w:hint="eastAsia"/>
          <w:spacing w:val="-1"/>
          <w:szCs w:val="24"/>
        </w:rPr>
        <w:t>勞動力</w:t>
      </w:r>
      <w:r w:rsidRPr="008776AF">
        <w:rPr>
          <w:rFonts w:hAnsi="標楷體"/>
          <w:spacing w:val="-1"/>
          <w:szCs w:val="24"/>
        </w:rPr>
        <w:t>發展署（</w:t>
      </w:r>
      <w:r w:rsidRPr="008776AF">
        <w:rPr>
          <w:rFonts w:hAnsi="標楷體" w:hint="eastAsia"/>
          <w:spacing w:val="-1"/>
          <w:szCs w:val="24"/>
        </w:rPr>
        <w:t>下稱發展署</w:t>
      </w:r>
      <w:r w:rsidRPr="008776AF">
        <w:rPr>
          <w:rFonts w:hAnsi="標楷體"/>
          <w:spacing w:val="-1"/>
          <w:szCs w:val="24"/>
        </w:rPr>
        <w:t>）為協助青年規劃職</w:t>
      </w:r>
      <w:proofErr w:type="gramStart"/>
      <w:r w:rsidRPr="008776AF">
        <w:rPr>
          <w:rFonts w:hAnsi="標楷體"/>
          <w:spacing w:val="-1"/>
          <w:szCs w:val="24"/>
        </w:rPr>
        <w:t>涯</w:t>
      </w:r>
      <w:proofErr w:type="gramEnd"/>
      <w:r w:rsidRPr="008776AF">
        <w:rPr>
          <w:rFonts w:hAnsi="標楷體"/>
          <w:spacing w:val="-1"/>
          <w:szCs w:val="24"/>
        </w:rPr>
        <w:t>，繼而順利穩定就業，自</w:t>
      </w:r>
      <w:r w:rsidRPr="008776AF">
        <w:rPr>
          <w:rFonts w:hAnsi="標楷體" w:hint="eastAsia"/>
          <w:spacing w:val="-1"/>
          <w:szCs w:val="24"/>
        </w:rPr>
        <w:t>102</w:t>
      </w:r>
      <w:r w:rsidRPr="008776AF">
        <w:rPr>
          <w:rFonts w:hAnsi="標楷體"/>
          <w:spacing w:val="-1"/>
          <w:szCs w:val="24"/>
        </w:rPr>
        <w:t>年起陸續</w:t>
      </w:r>
      <w:r w:rsidRPr="008776AF">
        <w:rPr>
          <w:rFonts w:hAnsi="標楷體" w:hint="eastAsia"/>
          <w:spacing w:val="-1"/>
          <w:szCs w:val="24"/>
        </w:rPr>
        <w:lastRenderedPageBreak/>
        <w:t>於所屬</w:t>
      </w:r>
      <w:r w:rsidRPr="008776AF">
        <w:rPr>
          <w:rFonts w:hAnsi="標楷體"/>
          <w:spacing w:val="-1"/>
          <w:szCs w:val="24"/>
        </w:rPr>
        <w:t>高屏澎東分署（</w:t>
      </w:r>
      <w:r w:rsidRPr="008776AF">
        <w:rPr>
          <w:rFonts w:hAnsi="標楷體" w:hint="eastAsia"/>
          <w:spacing w:val="-1"/>
          <w:szCs w:val="24"/>
        </w:rPr>
        <w:t>下稱高分署</w:t>
      </w:r>
      <w:r w:rsidRPr="008776AF">
        <w:rPr>
          <w:rFonts w:hAnsi="標楷體"/>
          <w:spacing w:val="-1"/>
          <w:szCs w:val="24"/>
        </w:rPr>
        <w:t>）、桃竹苗分署（</w:t>
      </w:r>
      <w:r w:rsidRPr="008776AF">
        <w:rPr>
          <w:rFonts w:hAnsi="標楷體" w:hint="eastAsia"/>
          <w:spacing w:val="-1"/>
          <w:szCs w:val="24"/>
        </w:rPr>
        <w:t>下稱桃分署</w:t>
      </w:r>
      <w:r w:rsidRPr="008776AF">
        <w:rPr>
          <w:rFonts w:hAnsi="標楷體"/>
          <w:spacing w:val="-1"/>
          <w:szCs w:val="24"/>
        </w:rPr>
        <w:t>）、中彰投分署（</w:t>
      </w:r>
      <w:r w:rsidRPr="008776AF">
        <w:rPr>
          <w:rFonts w:hAnsi="標楷體" w:hint="eastAsia"/>
          <w:spacing w:val="-1"/>
          <w:szCs w:val="24"/>
        </w:rPr>
        <w:t>下稱中分署</w:t>
      </w:r>
      <w:r w:rsidRPr="008776AF">
        <w:rPr>
          <w:rFonts w:hAnsi="標楷體"/>
          <w:spacing w:val="-1"/>
          <w:szCs w:val="24"/>
        </w:rPr>
        <w:t>）、雲嘉南分署（</w:t>
      </w:r>
      <w:r w:rsidRPr="008776AF">
        <w:rPr>
          <w:rFonts w:hAnsi="標楷體" w:hint="eastAsia"/>
          <w:spacing w:val="-1"/>
          <w:szCs w:val="24"/>
        </w:rPr>
        <w:t>下稱南分署</w:t>
      </w:r>
      <w:r w:rsidRPr="008776AF">
        <w:rPr>
          <w:rFonts w:hAnsi="標楷體"/>
          <w:spacing w:val="-1"/>
          <w:szCs w:val="24"/>
        </w:rPr>
        <w:t>）</w:t>
      </w:r>
      <w:r w:rsidRPr="008776AF">
        <w:rPr>
          <w:rFonts w:hAnsi="標楷體" w:hint="eastAsia"/>
          <w:spacing w:val="-1"/>
          <w:szCs w:val="24"/>
        </w:rPr>
        <w:t>及</w:t>
      </w:r>
      <w:r w:rsidRPr="008776AF">
        <w:rPr>
          <w:rFonts w:hAnsi="標楷體"/>
          <w:spacing w:val="-1"/>
          <w:szCs w:val="24"/>
        </w:rPr>
        <w:t>北基宜花金馬分署（</w:t>
      </w:r>
      <w:r w:rsidRPr="008776AF">
        <w:rPr>
          <w:rFonts w:hAnsi="標楷體" w:hint="eastAsia"/>
          <w:spacing w:val="-1"/>
          <w:szCs w:val="24"/>
        </w:rPr>
        <w:t>下稱北分署</w:t>
      </w:r>
      <w:r w:rsidRPr="008776AF">
        <w:rPr>
          <w:rFonts w:hAnsi="標楷體"/>
          <w:spacing w:val="-1"/>
          <w:szCs w:val="24"/>
        </w:rPr>
        <w:t>）成立「Youth Salon青年職</w:t>
      </w:r>
      <w:proofErr w:type="gramStart"/>
      <w:r w:rsidRPr="008776AF">
        <w:rPr>
          <w:rFonts w:hAnsi="標楷體"/>
          <w:spacing w:val="-1"/>
          <w:szCs w:val="24"/>
        </w:rPr>
        <w:t>涯</w:t>
      </w:r>
      <w:proofErr w:type="gramEnd"/>
      <w:r w:rsidRPr="008776AF">
        <w:rPr>
          <w:rFonts w:hAnsi="標楷體"/>
          <w:spacing w:val="-1"/>
          <w:szCs w:val="24"/>
        </w:rPr>
        <w:t>發展中心」（</w:t>
      </w:r>
      <w:r w:rsidRPr="008776AF">
        <w:rPr>
          <w:rFonts w:hAnsi="標楷體" w:hint="eastAsia"/>
          <w:spacing w:val="-1"/>
          <w:szCs w:val="24"/>
        </w:rPr>
        <w:t>下稱青職中心</w:t>
      </w:r>
      <w:r w:rsidRPr="008776AF">
        <w:rPr>
          <w:rFonts w:hAnsi="標楷體"/>
          <w:spacing w:val="-1"/>
          <w:szCs w:val="24"/>
        </w:rPr>
        <w:t>），以15至29歲各級學校在學生及畢業青年</w:t>
      </w:r>
      <w:r w:rsidRPr="008776AF">
        <w:rPr>
          <w:rFonts w:hAnsi="標楷體" w:hint="eastAsia"/>
          <w:spacing w:val="-1"/>
          <w:szCs w:val="24"/>
        </w:rPr>
        <w:t>為主要服務對象</w:t>
      </w:r>
      <w:r w:rsidRPr="008776AF">
        <w:rPr>
          <w:rFonts w:hAnsi="標楷體"/>
          <w:spacing w:val="-1"/>
          <w:szCs w:val="24"/>
        </w:rPr>
        <w:t>，</w:t>
      </w:r>
      <w:r w:rsidRPr="008776AF">
        <w:rPr>
          <w:rFonts w:hAnsi="標楷體" w:hint="eastAsia"/>
          <w:spacing w:val="-1"/>
          <w:szCs w:val="24"/>
        </w:rPr>
        <w:t>透過</w:t>
      </w:r>
      <w:r w:rsidRPr="008776AF">
        <w:rPr>
          <w:rFonts w:hAnsi="標楷體"/>
          <w:spacing w:val="-1"/>
          <w:szCs w:val="24"/>
        </w:rPr>
        <w:t>職</w:t>
      </w:r>
      <w:proofErr w:type="gramStart"/>
      <w:r w:rsidRPr="008776AF">
        <w:rPr>
          <w:rFonts w:hAnsi="標楷體"/>
          <w:spacing w:val="-1"/>
          <w:szCs w:val="24"/>
        </w:rPr>
        <w:t>涯</w:t>
      </w:r>
      <w:proofErr w:type="gramEnd"/>
      <w:r w:rsidRPr="008776AF">
        <w:rPr>
          <w:rFonts w:hAnsi="標楷體"/>
          <w:spacing w:val="-1"/>
          <w:szCs w:val="24"/>
        </w:rPr>
        <w:t>發展及職</w:t>
      </w:r>
      <w:proofErr w:type="gramStart"/>
      <w:r w:rsidRPr="008776AF">
        <w:rPr>
          <w:rFonts w:hAnsi="標楷體"/>
          <w:spacing w:val="-1"/>
          <w:szCs w:val="24"/>
        </w:rPr>
        <w:t>涯</w:t>
      </w:r>
      <w:proofErr w:type="gramEnd"/>
      <w:r w:rsidRPr="008776AF">
        <w:rPr>
          <w:rFonts w:hAnsi="標楷體"/>
          <w:spacing w:val="-1"/>
          <w:szCs w:val="24"/>
        </w:rPr>
        <w:t>規劃服務，協助掌握職</w:t>
      </w:r>
      <w:proofErr w:type="gramStart"/>
      <w:r w:rsidRPr="008776AF">
        <w:rPr>
          <w:rFonts w:hAnsi="標楷體"/>
          <w:spacing w:val="-1"/>
          <w:szCs w:val="24"/>
        </w:rPr>
        <w:t>涯</w:t>
      </w:r>
      <w:proofErr w:type="gramEnd"/>
      <w:r w:rsidRPr="008776AF">
        <w:rPr>
          <w:rFonts w:hAnsi="標楷體"/>
          <w:spacing w:val="-1"/>
          <w:szCs w:val="24"/>
        </w:rPr>
        <w:t>方向</w:t>
      </w:r>
      <w:r w:rsidRPr="008776AF">
        <w:rPr>
          <w:rFonts w:hAnsi="標楷體" w:hint="eastAsia"/>
          <w:spacing w:val="-1"/>
          <w:szCs w:val="24"/>
        </w:rPr>
        <w:t>，</w:t>
      </w:r>
      <w:proofErr w:type="gramStart"/>
      <w:r w:rsidRPr="008776AF">
        <w:rPr>
          <w:rFonts w:hAnsi="標楷體" w:hint="eastAsia"/>
          <w:spacing w:val="-1"/>
          <w:szCs w:val="24"/>
        </w:rPr>
        <w:t>111</w:t>
      </w:r>
      <w:proofErr w:type="gramEnd"/>
      <w:r w:rsidRPr="008776AF">
        <w:rPr>
          <w:rFonts w:hAnsi="標楷體" w:hint="eastAsia"/>
          <w:spacing w:val="-1"/>
          <w:szCs w:val="24"/>
        </w:rPr>
        <w:t>年度就業安定基金計編列</w:t>
      </w:r>
      <w:proofErr w:type="gramStart"/>
      <w:r w:rsidRPr="008776AF">
        <w:rPr>
          <w:rFonts w:hAnsi="標楷體" w:hint="eastAsia"/>
          <w:spacing w:val="-1"/>
          <w:szCs w:val="24"/>
        </w:rPr>
        <w:t>各青職</w:t>
      </w:r>
      <w:proofErr w:type="gramEnd"/>
      <w:r w:rsidRPr="008776AF">
        <w:rPr>
          <w:rFonts w:hAnsi="標楷體" w:hint="eastAsia"/>
          <w:spacing w:val="-1"/>
          <w:szCs w:val="24"/>
        </w:rPr>
        <w:t>中心預算1億7</w:t>
      </w:r>
      <w:r w:rsidRPr="008776AF">
        <w:rPr>
          <w:rFonts w:hAnsi="標楷體"/>
          <w:spacing w:val="-1"/>
          <w:szCs w:val="24"/>
        </w:rPr>
        <w:t>,272</w:t>
      </w:r>
      <w:r w:rsidRPr="008776AF">
        <w:rPr>
          <w:rFonts w:hAnsi="標楷體" w:hint="eastAsia"/>
          <w:spacing w:val="-1"/>
          <w:szCs w:val="24"/>
        </w:rPr>
        <w:t>萬餘元。經查</w:t>
      </w:r>
      <w:proofErr w:type="gramStart"/>
      <w:r w:rsidRPr="008776AF">
        <w:rPr>
          <w:rFonts w:hAnsi="標楷體" w:hint="eastAsia"/>
          <w:spacing w:val="-1"/>
          <w:szCs w:val="24"/>
        </w:rPr>
        <w:t>各青職</w:t>
      </w:r>
      <w:proofErr w:type="gramEnd"/>
      <w:r w:rsidRPr="008776AF">
        <w:rPr>
          <w:rFonts w:hAnsi="標楷體" w:hint="eastAsia"/>
          <w:spacing w:val="-1"/>
          <w:szCs w:val="24"/>
        </w:rPr>
        <w:t>中心業務推動情形，核有下列事項：</w:t>
      </w:r>
    </w:p>
    <w:p w:rsidR="009564AA" w:rsidRPr="00F65BD8" w:rsidRDefault="00D854B7" w:rsidP="00D854B7">
      <w:pPr>
        <w:widowControl w:val="0"/>
        <w:suppressAutoHyphens/>
        <w:topLinePunct/>
        <w:snapToGrid w:val="0"/>
        <w:spacing w:line="420" w:lineRule="exact"/>
        <w:ind w:firstLineChars="700" w:firstLine="1680"/>
        <w:rPr>
          <w:rFonts w:hAnsi="標楷體"/>
          <w:b/>
          <w:bCs/>
          <w:spacing w:val="-1"/>
          <w:szCs w:val="24"/>
        </w:rPr>
      </w:pPr>
      <w:r w:rsidRPr="0054726A">
        <w:rPr>
          <w:rFonts w:hAnsi="標楷體"/>
          <w:noProof/>
          <w:spacing w:val="-1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7DAFFA" wp14:editId="7ED4FC4F">
                <wp:simplePos x="0" y="0"/>
                <wp:positionH relativeFrom="column">
                  <wp:posOffset>-136525</wp:posOffset>
                </wp:positionH>
                <wp:positionV relativeFrom="paragraph">
                  <wp:posOffset>1341120</wp:posOffset>
                </wp:positionV>
                <wp:extent cx="5670550" cy="2120900"/>
                <wp:effectExtent l="0" t="0" r="0" b="0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0" cy="2120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86"/>
                              <w:gridCol w:w="869"/>
                              <w:gridCol w:w="870"/>
                              <w:gridCol w:w="871"/>
                              <w:gridCol w:w="872"/>
                              <w:gridCol w:w="872"/>
                              <w:gridCol w:w="872"/>
                              <w:gridCol w:w="872"/>
                              <w:gridCol w:w="872"/>
                              <w:gridCol w:w="872"/>
                            </w:tblGrid>
                            <w:tr w:rsidR="00817080" w:rsidRPr="00337215" w:rsidTr="00B9178F">
                              <w:tc>
                                <w:tcPr>
                                  <w:tcW w:w="8713" w:type="dxa"/>
                                  <w:gridSpan w:val="10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817080" w:rsidRPr="00337215" w:rsidRDefault="00817080" w:rsidP="00933E8D">
                                  <w:pPr>
                                    <w:overflowPunct/>
                                    <w:spacing w:beforeLines="30" w:before="108" w:line="240" w:lineRule="exact"/>
                                    <w:ind w:left="529" w:hangingChars="220" w:hanging="529"/>
                                    <w:jc w:val="center"/>
                                    <w:rPr>
                                      <w:rFonts w:hAnsi="標楷體"/>
                                      <w:b/>
                                      <w:szCs w:val="24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szCs w:val="24"/>
                                    </w:rPr>
                                    <w:t>表</w:t>
                                  </w:r>
                                  <w:r>
                                    <w:rPr>
                                      <w:rFonts w:hAnsi="標楷體" w:hint="eastAsia"/>
                                      <w:b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hAnsi="標楷體"/>
                                      <w:b/>
                                      <w:szCs w:val="24"/>
                                    </w:rPr>
                                    <w:t xml:space="preserve">  </w:t>
                                  </w: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szCs w:val="24"/>
                                    </w:rPr>
                                    <w:t>青年職</w:t>
                                  </w:r>
                                  <w:proofErr w:type="gramStart"/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szCs w:val="24"/>
                                    </w:rPr>
                                    <w:t>涯</w:t>
                                  </w:r>
                                  <w:proofErr w:type="gramEnd"/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szCs w:val="24"/>
                                    </w:rPr>
                                    <w:t>發展中心8大核心業務目標達成情形</w:t>
                                  </w:r>
                                </w:p>
                                <w:p w:rsidR="00817080" w:rsidRPr="00006A50" w:rsidRDefault="00817080" w:rsidP="00337215">
                                  <w:p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006A50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單位：</w:t>
                                  </w:r>
                                  <w:proofErr w:type="gramStart"/>
                                  <w:r w:rsidRPr="00006A50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人次、</w:t>
                                  </w:r>
                                  <w:proofErr w:type="gramEnd"/>
                                  <w:r w:rsidRPr="00006A50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％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c>
                                <w:tcPr>
                                  <w:tcW w:w="824" w:type="dxa"/>
                                  <w:vMerge w:val="restart"/>
                                  <w:tcBorders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817080" w:rsidRDefault="00817080" w:rsidP="00D854B7">
                                  <w:pPr>
                                    <w:overflowPunct/>
                                    <w:spacing w:line="240" w:lineRule="exact"/>
                                    <w:ind w:rightChars="-54" w:right="-130"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年度</w:t>
                                  </w:r>
                                </w:p>
                                <w:p w:rsidR="00817080" w:rsidRPr="00337215" w:rsidRDefault="00817080" w:rsidP="006E16C3">
                                  <w:pPr>
                                    <w:overflowPunct/>
                                    <w:spacing w:line="240" w:lineRule="exact"/>
                                    <w:ind w:leftChars="-30" w:left="-72" w:firstLineChars="0" w:firstLine="0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分署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2631" w:type="dxa"/>
                                  <w:gridSpan w:val="3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2631" w:type="dxa"/>
                                  <w:gridSpan w:val="3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111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rPr>
                                <w:trHeight w:val="165"/>
                              </w:trPr>
                              <w:tc>
                                <w:tcPr>
                                  <w:tcW w:w="824" w:type="dxa"/>
                                  <w:vMerge/>
                                  <w:tcBorders>
                                    <w:tl2br w:val="single" w:sz="4" w:space="0" w:color="auto"/>
                                  </w:tcBorders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lef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5" w:type="dxa"/>
                                  <w:vMerge w:val="restart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預計服務人次</w:t>
                                  </w:r>
                                </w:p>
                              </w:tc>
                              <w:tc>
                                <w:tcPr>
                                  <w:tcW w:w="1752" w:type="dxa"/>
                                  <w:gridSpan w:val="2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:rsidR="00817080" w:rsidRPr="00CE08F8" w:rsidRDefault="00817080" w:rsidP="00D854B7">
                                  <w:pPr>
                                    <w:overflowPunct/>
                                    <w:spacing w:line="240" w:lineRule="exact"/>
                                    <w:ind w:leftChars="-150" w:left="-360"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實際服務人次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Merge w:val="restart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預計服務人次</w:t>
                                  </w:r>
                                </w:p>
                              </w:tc>
                              <w:tc>
                                <w:tcPr>
                                  <w:tcW w:w="1754" w:type="dxa"/>
                                  <w:gridSpan w:val="2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:rsidR="00817080" w:rsidRPr="00CE08F8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實際服務人次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Merge w:val="restart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預計服務人次</w:t>
                                  </w:r>
                                </w:p>
                              </w:tc>
                              <w:tc>
                                <w:tcPr>
                                  <w:tcW w:w="1754" w:type="dxa"/>
                                  <w:gridSpan w:val="2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:rsidR="00817080" w:rsidRPr="00CE08F8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實際服務人次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rPr>
                                <w:trHeight w:val="165"/>
                              </w:trPr>
                              <w:tc>
                                <w:tcPr>
                                  <w:tcW w:w="824" w:type="dxa"/>
                                  <w:vMerge/>
                                  <w:tcBorders>
                                    <w:top w:val="single" w:sz="4" w:space="0" w:color="auto"/>
                                    <w:tl2br w:val="single" w:sz="4" w:space="0" w:color="auto"/>
                                  </w:tcBorders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lef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5" w:type="dxa"/>
                                  <w:vMerge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6" w:type="dxa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6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達成率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Merge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達成率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Merge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beforeLines="10" w:before="36" w:afterLines="5" w:after="18"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達成率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c>
                                <w:tcPr>
                                  <w:tcW w:w="824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 xml:space="preserve">38,300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 xml:space="preserve">79,916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 xml:space="preserve">208.66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 xml:space="preserve">48,062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 xml:space="preserve">80,410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>167.30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 xml:space="preserve">42,645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 xml:space="preserve">75,728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b/>
                                      <w:color w:val="000000"/>
                                      <w:sz w:val="20"/>
                                    </w:rPr>
                                    <w:t>177.58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c>
                                <w:tcPr>
                                  <w:tcW w:w="824" w:type="dxa"/>
                                  <w:vAlign w:val="center"/>
                                </w:tcPr>
                                <w:p w:rsidR="00817080" w:rsidRPr="00337215" w:rsidRDefault="00817080" w:rsidP="006E16C3">
                                  <w:pPr>
                                    <w:overflowPunct/>
                                    <w:spacing w:line="240" w:lineRule="exact"/>
                                    <w:ind w:leftChars="-30" w:left="-72" w:rightChars="-30" w:right="-72" w:firstLineChars="0" w:firstLine="0"/>
                                    <w:jc w:val="lef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北分署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 7,300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12,130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166.16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8,100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18,513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228.56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8,100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16,579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204.68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c>
                                <w:tcPr>
                                  <w:tcW w:w="824" w:type="dxa"/>
                                  <w:vAlign w:val="center"/>
                                </w:tcPr>
                                <w:p w:rsidR="00817080" w:rsidRPr="00337215" w:rsidRDefault="00817080" w:rsidP="006E16C3">
                                  <w:pPr>
                                    <w:overflowPunct/>
                                    <w:spacing w:line="240" w:lineRule="exact"/>
                                    <w:ind w:leftChars="-30" w:left="-72" w:rightChars="-30" w:right="-72" w:firstLineChars="0" w:firstLine="0"/>
                                    <w:jc w:val="lef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proofErr w:type="gramStart"/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桃</w:t>
                                  </w:r>
                                  <w:proofErr w:type="gramEnd"/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分署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10,380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33,380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321.58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11,102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23,042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207.55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6,800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17,019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250.28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c>
                                <w:tcPr>
                                  <w:tcW w:w="824" w:type="dxa"/>
                                  <w:vAlign w:val="center"/>
                                </w:tcPr>
                                <w:p w:rsidR="00817080" w:rsidRPr="00337215" w:rsidRDefault="00817080" w:rsidP="006E16C3">
                                  <w:pPr>
                                    <w:overflowPunct/>
                                    <w:spacing w:line="240" w:lineRule="exact"/>
                                    <w:ind w:leftChars="-30" w:left="-72" w:rightChars="-30" w:right="-72" w:firstLineChars="0" w:firstLine="0"/>
                                    <w:jc w:val="lef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中分署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 4,950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 8,569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173.11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10,180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12,422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122.02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9,515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12,703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133.50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c>
                                <w:tcPr>
                                  <w:tcW w:w="824" w:type="dxa"/>
                                  <w:vAlign w:val="center"/>
                                </w:tcPr>
                                <w:p w:rsidR="00817080" w:rsidRPr="00337215" w:rsidRDefault="00817080" w:rsidP="006E16C3">
                                  <w:pPr>
                                    <w:overflowPunct/>
                                    <w:spacing w:line="240" w:lineRule="exact"/>
                                    <w:ind w:leftChars="-30" w:left="-72" w:rightChars="-30" w:right="-72" w:firstLineChars="0" w:firstLine="0"/>
                                    <w:jc w:val="lef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南分署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 6,995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 7,319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104.63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8,600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9,594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111.56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8,150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8,423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103.35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c>
                                <w:tcPr>
                                  <w:tcW w:w="82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337215" w:rsidRDefault="00817080" w:rsidP="006E16C3">
                                  <w:pPr>
                                    <w:overflowPunct/>
                                    <w:spacing w:line="240" w:lineRule="exact"/>
                                    <w:ind w:leftChars="-30" w:left="-72" w:rightChars="-30" w:right="-72" w:firstLineChars="0" w:firstLine="0"/>
                                    <w:jc w:val="lef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>高分署</w:t>
                                  </w:r>
                                </w:p>
                              </w:tc>
                              <w:tc>
                                <w:tcPr>
                                  <w:tcW w:w="87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 8,675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337215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hint="eastAsia"/>
                                      <w:color w:val="000000"/>
                                      <w:sz w:val="20"/>
                                    </w:rPr>
                                    <w:t xml:space="preserve">18,518 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213.46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10,080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16,839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167.05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10,080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leftChars="-131" w:left="-314"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 xml:space="preserve"> 21,004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F401AA" w:rsidRDefault="00817080" w:rsidP="00D854B7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/>
                                      <w:sz w:val="20"/>
                                    </w:rPr>
                                  </w:pPr>
                                  <w:r w:rsidRPr="00F401AA">
                                    <w:rPr>
                                      <w:rFonts w:hAnsi="標楷體" w:hint="eastAsia"/>
                                      <w:sz w:val="20"/>
                                    </w:rPr>
                                    <w:t>208.37</w:t>
                                  </w:r>
                                </w:p>
                              </w:tc>
                            </w:tr>
                            <w:tr w:rsidR="00817080" w:rsidRPr="00337215" w:rsidTr="00B9178F">
                              <w:tc>
                                <w:tcPr>
                                  <w:tcW w:w="8713" w:type="dxa"/>
                                  <w:gridSpan w:val="10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817080" w:rsidRPr="00337215" w:rsidRDefault="00817080" w:rsidP="00337215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left"/>
                                    <w:rPr>
                                      <w:rFonts w:hAnsi="標楷體"/>
                                      <w:color w:val="000000"/>
                                      <w:sz w:val="20"/>
                                    </w:rPr>
                                  </w:pPr>
                                  <w:r w:rsidRPr="00337215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資料來源：整理自勞動力發展署提供資料。</w:t>
                                  </w:r>
                                </w:p>
                              </w:tc>
                            </w:tr>
                          </w:tbl>
                          <w:p w:rsidR="00817080" w:rsidRPr="00337215" w:rsidRDefault="00817080" w:rsidP="008B07CF">
                            <w:pPr>
                              <w:ind w:firstLine="480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DAFFA" id="_x0000_s1027" type="#_x0000_t202" style="position:absolute;left:0;text-align:left;margin-left:-10.75pt;margin-top:105.6pt;width:446.5pt;height:16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" filled="f" stroked="f">
                <v:textbox>
                  <w:txbxContent>
                    <w:tbl>
                      <w:tblPr>
                        <w:tblStyle w:val="5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86"/>
                        <w:gridCol w:w="869"/>
                        <w:gridCol w:w="870"/>
                        <w:gridCol w:w="871"/>
                        <w:gridCol w:w="872"/>
                        <w:gridCol w:w="872"/>
                        <w:gridCol w:w="872"/>
                        <w:gridCol w:w="872"/>
                        <w:gridCol w:w="872"/>
                        <w:gridCol w:w="872"/>
                      </w:tblGrid>
                      <w:tr w:rsidR="00817080" w:rsidRPr="00337215" w:rsidTr="00B9178F">
                        <w:tc>
                          <w:tcPr>
                            <w:tcW w:w="8713" w:type="dxa"/>
                            <w:gridSpan w:val="10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817080" w:rsidRPr="00337215" w:rsidRDefault="00817080" w:rsidP="00933E8D">
                            <w:pPr>
                              <w:overflowPunct/>
                              <w:spacing w:beforeLines="30" w:before="108" w:line="240" w:lineRule="exact"/>
                              <w:ind w:left="529" w:hangingChars="220" w:hanging="529"/>
                              <w:jc w:val="center"/>
                              <w:rPr>
                                <w:rFonts w:hAnsi="標楷體"/>
                                <w:b/>
                                <w:szCs w:val="24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szCs w:val="24"/>
                              </w:rPr>
                              <w:t>表</w:t>
                            </w:r>
                            <w:r>
                              <w:rPr>
                                <w:rFonts w:hAnsi="標楷體" w:hint="eastAsia"/>
                                <w:b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Ansi="標楷體"/>
                                <w:b/>
                                <w:szCs w:val="24"/>
                              </w:rPr>
                              <w:t xml:space="preserve">  </w:t>
                            </w:r>
                            <w:r w:rsidRPr="00337215">
                              <w:rPr>
                                <w:rFonts w:hAnsi="標楷體" w:hint="eastAsia"/>
                                <w:b/>
                                <w:szCs w:val="24"/>
                              </w:rPr>
                              <w:t>青年職</w:t>
                            </w:r>
                            <w:proofErr w:type="gramStart"/>
                            <w:r w:rsidRPr="00337215">
                              <w:rPr>
                                <w:rFonts w:hAnsi="標楷體" w:hint="eastAsia"/>
                                <w:b/>
                                <w:szCs w:val="24"/>
                              </w:rPr>
                              <w:t>涯</w:t>
                            </w:r>
                            <w:proofErr w:type="gramEnd"/>
                            <w:r w:rsidRPr="00337215">
                              <w:rPr>
                                <w:rFonts w:hAnsi="標楷體" w:hint="eastAsia"/>
                                <w:b/>
                                <w:szCs w:val="24"/>
                              </w:rPr>
                              <w:t>發展中心8大核心業務目標達成情形</w:t>
                            </w:r>
                          </w:p>
                          <w:p w:rsidR="00817080" w:rsidRPr="00006A50" w:rsidRDefault="00817080" w:rsidP="00337215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006A50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單位：</w:t>
                            </w:r>
                            <w:proofErr w:type="gramStart"/>
                            <w:r w:rsidRPr="00006A50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人次、</w:t>
                            </w:r>
                            <w:proofErr w:type="gramEnd"/>
                            <w:r w:rsidRPr="00006A50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％</w:t>
                            </w:r>
                          </w:p>
                        </w:tc>
                      </w:tr>
                      <w:tr w:rsidR="00817080" w:rsidRPr="00337215" w:rsidTr="00B9178F">
                        <w:tc>
                          <w:tcPr>
                            <w:tcW w:w="824" w:type="dxa"/>
                            <w:vMerge w:val="restart"/>
                            <w:tcBorders>
                              <w:tl2br w:val="single" w:sz="4" w:space="0" w:color="auto"/>
                            </w:tcBorders>
                            <w:vAlign w:val="center"/>
                          </w:tcPr>
                          <w:p w:rsidR="00817080" w:rsidRDefault="00817080" w:rsidP="00D854B7">
                            <w:pPr>
                              <w:overflowPunct/>
                              <w:spacing w:line="240" w:lineRule="exact"/>
                              <w:ind w:rightChars="-54" w:right="-130"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年度</w:t>
                            </w:r>
                          </w:p>
                          <w:p w:rsidR="00817080" w:rsidRPr="00337215" w:rsidRDefault="00817080" w:rsidP="006E16C3">
                            <w:pPr>
                              <w:overflowPunct/>
                              <w:spacing w:line="240" w:lineRule="exact"/>
                              <w:ind w:leftChars="-30" w:left="-72" w:firstLineChars="0" w:firstLine="0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分署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2631" w:type="dxa"/>
                            <w:gridSpan w:val="3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2631" w:type="dxa"/>
                            <w:gridSpan w:val="3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111</w:t>
                            </w:r>
                          </w:p>
                        </w:tc>
                      </w:tr>
                      <w:tr w:rsidR="00817080" w:rsidRPr="00337215" w:rsidTr="00B9178F">
                        <w:trPr>
                          <w:trHeight w:val="165"/>
                        </w:trPr>
                        <w:tc>
                          <w:tcPr>
                            <w:tcW w:w="824" w:type="dxa"/>
                            <w:vMerge/>
                            <w:tcBorders>
                              <w:tl2br w:val="single" w:sz="4" w:space="0" w:color="auto"/>
                            </w:tcBorders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lef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5" w:type="dxa"/>
                            <w:vMerge w:val="restart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預計服務人次</w:t>
                            </w:r>
                          </w:p>
                        </w:tc>
                        <w:tc>
                          <w:tcPr>
                            <w:tcW w:w="1752" w:type="dxa"/>
                            <w:gridSpan w:val="2"/>
                            <w:tcBorders>
                              <w:bottom w:val="nil"/>
                            </w:tcBorders>
                            <w:vAlign w:val="center"/>
                          </w:tcPr>
                          <w:p w:rsidR="00817080" w:rsidRPr="00CE08F8" w:rsidRDefault="00817080" w:rsidP="00D854B7">
                            <w:pPr>
                              <w:overflowPunct/>
                              <w:spacing w:line="240" w:lineRule="exact"/>
                              <w:ind w:leftChars="-150" w:left="-360"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實際服務人次</w:t>
                            </w:r>
                          </w:p>
                        </w:tc>
                        <w:tc>
                          <w:tcPr>
                            <w:tcW w:w="877" w:type="dxa"/>
                            <w:vMerge w:val="restart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預計服務人次</w:t>
                            </w:r>
                          </w:p>
                        </w:tc>
                        <w:tc>
                          <w:tcPr>
                            <w:tcW w:w="1754" w:type="dxa"/>
                            <w:gridSpan w:val="2"/>
                            <w:tcBorders>
                              <w:bottom w:val="nil"/>
                            </w:tcBorders>
                            <w:vAlign w:val="center"/>
                          </w:tcPr>
                          <w:p w:rsidR="00817080" w:rsidRPr="00CE08F8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實際服務人次</w:t>
                            </w:r>
                          </w:p>
                        </w:tc>
                        <w:tc>
                          <w:tcPr>
                            <w:tcW w:w="877" w:type="dxa"/>
                            <w:vMerge w:val="restart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預計服務人次</w:t>
                            </w:r>
                          </w:p>
                        </w:tc>
                        <w:tc>
                          <w:tcPr>
                            <w:tcW w:w="1754" w:type="dxa"/>
                            <w:gridSpan w:val="2"/>
                            <w:tcBorders>
                              <w:bottom w:val="nil"/>
                            </w:tcBorders>
                            <w:vAlign w:val="center"/>
                          </w:tcPr>
                          <w:p w:rsidR="00817080" w:rsidRPr="00CE08F8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實際服務人次</w:t>
                            </w:r>
                          </w:p>
                        </w:tc>
                      </w:tr>
                      <w:tr w:rsidR="00817080" w:rsidRPr="00337215" w:rsidTr="00B9178F">
                        <w:trPr>
                          <w:trHeight w:val="165"/>
                        </w:trPr>
                        <w:tc>
                          <w:tcPr>
                            <w:tcW w:w="824" w:type="dxa"/>
                            <w:vMerge/>
                            <w:tcBorders>
                              <w:top w:val="single" w:sz="4" w:space="0" w:color="auto"/>
                              <w:tl2br w:val="single" w:sz="4" w:space="0" w:color="auto"/>
                            </w:tcBorders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lef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5" w:type="dxa"/>
                            <w:vMerge/>
                            <w:tcBorders>
                              <w:top w:val="nil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6" w:type="dxa"/>
                            <w:tcBorders>
                              <w:top w:val="nil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6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達成率</w:t>
                            </w:r>
                          </w:p>
                        </w:tc>
                        <w:tc>
                          <w:tcPr>
                            <w:tcW w:w="877" w:type="dxa"/>
                            <w:vMerge/>
                            <w:tcBorders>
                              <w:top w:val="nil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nil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達成率</w:t>
                            </w:r>
                          </w:p>
                        </w:tc>
                        <w:tc>
                          <w:tcPr>
                            <w:tcW w:w="877" w:type="dxa"/>
                            <w:vMerge/>
                            <w:tcBorders>
                              <w:top w:val="nil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nil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beforeLines="10" w:before="36" w:afterLines="5" w:after="18"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達成率</w:t>
                            </w:r>
                          </w:p>
                        </w:tc>
                      </w:tr>
                      <w:tr w:rsidR="00817080" w:rsidRPr="00337215" w:rsidTr="00B9178F">
                        <w:tc>
                          <w:tcPr>
                            <w:tcW w:w="824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875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 xml:space="preserve">38,300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 xml:space="preserve">79,916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 xml:space="preserve">208.66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 xml:space="preserve">48,062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 xml:space="preserve">80,410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>167.30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 xml:space="preserve">42,645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 xml:space="preserve">75,728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b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b/>
                                <w:color w:val="000000"/>
                                <w:sz w:val="20"/>
                              </w:rPr>
                              <w:t>177.58</w:t>
                            </w:r>
                          </w:p>
                        </w:tc>
                      </w:tr>
                      <w:tr w:rsidR="00817080" w:rsidRPr="00337215" w:rsidTr="00B9178F">
                        <w:tc>
                          <w:tcPr>
                            <w:tcW w:w="824" w:type="dxa"/>
                            <w:vAlign w:val="center"/>
                          </w:tcPr>
                          <w:p w:rsidR="00817080" w:rsidRPr="00337215" w:rsidRDefault="00817080" w:rsidP="006E16C3">
                            <w:pPr>
                              <w:overflowPunct/>
                              <w:spacing w:line="240" w:lineRule="exact"/>
                              <w:ind w:leftChars="-30" w:left="-72" w:rightChars="-30" w:right="-72" w:firstLineChars="0" w:firstLine="0"/>
                              <w:jc w:val="lef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北分署</w:t>
                            </w:r>
                          </w:p>
                        </w:tc>
                        <w:tc>
                          <w:tcPr>
                            <w:tcW w:w="875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 7,300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12,130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166.16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8,100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18,513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228.56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8,100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16,579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204.68</w:t>
                            </w:r>
                          </w:p>
                        </w:tc>
                      </w:tr>
                      <w:tr w:rsidR="00817080" w:rsidRPr="00337215" w:rsidTr="00B9178F">
                        <w:tc>
                          <w:tcPr>
                            <w:tcW w:w="824" w:type="dxa"/>
                            <w:vAlign w:val="center"/>
                          </w:tcPr>
                          <w:p w:rsidR="00817080" w:rsidRPr="00337215" w:rsidRDefault="00817080" w:rsidP="006E16C3">
                            <w:pPr>
                              <w:overflowPunct/>
                              <w:spacing w:line="240" w:lineRule="exact"/>
                              <w:ind w:leftChars="-30" w:left="-72" w:rightChars="-30" w:right="-72" w:firstLineChars="0" w:firstLine="0"/>
                              <w:jc w:val="lef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proofErr w:type="gramStart"/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桃</w:t>
                            </w:r>
                            <w:proofErr w:type="gramEnd"/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分署</w:t>
                            </w:r>
                          </w:p>
                        </w:tc>
                        <w:tc>
                          <w:tcPr>
                            <w:tcW w:w="875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10,380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33,380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321.58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11,102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23,042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207.55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6,800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17,019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250.28</w:t>
                            </w:r>
                          </w:p>
                        </w:tc>
                      </w:tr>
                      <w:tr w:rsidR="00817080" w:rsidRPr="00337215" w:rsidTr="00B9178F">
                        <w:tc>
                          <w:tcPr>
                            <w:tcW w:w="824" w:type="dxa"/>
                            <w:vAlign w:val="center"/>
                          </w:tcPr>
                          <w:p w:rsidR="00817080" w:rsidRPr="00337215" w:rsidRDefault="00817080" w:rsidP="006E16C3">
                            <w:pPr>
                              <w:overflowPunct/>
                              <w:spacing w:line="240" w:lineRule="exact"/>
                              <w:ind w:leftChars="-30" w:left="-72" w:rightChars="-30" w:right="-72" w:firstLineChars="0" w:firstLine="0"/>
                              <w:jc w:val="lef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中分署</w:t>
                            </w:r>
                          </w:p>
                        </w:tc>
                        <w:tc>
                          <w:tcPr>
                            <w:tcW w:w="875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 4,950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 8,569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173.11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10,180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12,422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122.02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9,515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12,703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133.50</w:t>
                            </w:r>
                          </w:p>
                        </w:tc>
                      </w:tr>
                      <w:tr w:rsidR="00817080" w:rsidRPr="00337215" w:rsidTr="00B9178F">
                        <w:tc>
                          <w:tcPr>
                            <w:tcW w:w="824" w:type="dxa"/>
                            <w:vAlign w:val="center"/>
                          </w:tcPr>
                          <w:p w:rsidR="00817080" w:rsidRPr="00337215" w:rsidRDefault="00817080" w:rsidP="006E16C3">
                            <w:pPr>
                              <w:overflowPunct/>
                              <w:spacing w:line="240" w:lineRule="exact"/>
                              <w:ind w:leftChars="-30" w:left="-72" w:rightChars="-30" w:right="-72" w:firstLineChars="0" w:firstLine="0"/>
                              <w:jc w:val="lef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南分署</w:t>
                            </w:r>
                          </w:p>
                        </w:tc>
                        <w:tc>
                          <w:tcPr>
                            <w:tcW w:w="875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 6,995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 7,319 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104.63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8,600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9,594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111.56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8,150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8,423 </w:t>
                            </w:r>
                          </w:p>
                        </w:tc>
                        <w:tc>
                          <w:tcPr>
                            <w:tcW w:w="877" w:type="dxa"/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103.35</w:t>
                            </w:r>
                          </w:p>
                        </w:tc>
                      </w:tr>
                      <w:tr w:rsidR="00817080" w:rsidRPr="00337215" w:rsidTr="00B9178F">
                        <w:tc>
                          <w:tcPr>
                            <w:tcW w:w="82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337215" w:rsidRDefault="00817080" w:rsidP="006E16C3">
                            <w:pPr>
                              <w:overflowPunct/>
                              <w:spacing w:line="240" w:lineRule="exact"/>
                              <w:ind w:leftChars="-30" w:left="-72" w:rightChars="-30" w:right="-72" w:firstLineChars="0" w:firstLine="0"/>
                              <w:jc w:val="lef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>高分署</w:t>
                            </w:r>
                          </w:p>
                        </w:tc>
                        <w:tc>
                          <w:tcPr>
                            <w:tcW w:w="87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 8,675 </w:t>
                            </w:r>
                          </w:p>
                        </w:tc>
                        <w:tc>
                          <w:tcPr>
                            <w:tcW w:w="87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337215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hint="eastAsia"/>
                                <w:color w:val="000000"/>
                                <w:sz w:val="20"/>
                              </w:rPr>
                              <w:t xml:space="preserve">18,518 </w:t>
                            </w:r>
                          </w:p>
                        </w:tc>
                        <w:tc>
                          <w:tcPr>
                            <w:tcW w:w="87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213.46 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10,080 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16,839 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167.05 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10,080 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leftChars="-131" w:left="-314"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 xml:space="preserve"> 21,004 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F401AA" w:rsidRDefault="00817080" w:rsidP="00D854B7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/>
                                <w:sz w:val="20"/>
                              </w:rPr>
                            </w:pPr>
                            <w:r w:rsidRPr="00F401AA">
                              <w:rPr>
                                <w:rFonts w:hAnsi="標楷體" w:hint="eastAsia"/>
                                <w:sz w:val="20"/>
                              </w:rPr>
                              <w:t>208.37</w:t>
                            </w:r>
                          </w:p>
                        </w:tc>
                      </w:tr>
                      <w:tr w:rsidR="00817080" w:rsidRPr="00337215" w:rsidTr="00B9178F">
                        <w:tc>
                          <w:tcPr>
                            <w:tcW w:w="8713" w:type="dxa"/>
                            <w:gridSpan w:val="10"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817080" w:rsidRPr="00337215" w:rsidRDefault="00817080" w:rsidP="00337215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left"/>
                              <w:rPr>
                                <w:rFonts w:hAnsi="標楷體"/>
                                <w:color w:val="000000"/>
                                <w:sz w:val="20"/>
                              </w:rPr>
                            </w:pPr>
                            <w:r w:rsidRPr="00337215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資料來源：整理自勞動力發展署提供資料。</w:t>
                            </w:r>
                          </w:p>
                        </w:tc>
                      </w:tr>
                    </w:tbl>
                    <w:p w:rsidR="00817080" w:rsidRPr="00337215" w:rsidRDefault="00817080" w:rsidP="008B07CF">
                      <w:pPr>
                        <w:ind w:firstLine="480"/>
                        <w:jc w:val="lef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85C0C" w:rsidRPr="0090089F">
        <w:rPr>
          <w:rFonts w:hAnsi="標楷體" w:hint="eastAsia"/>
          <w:b/>
          <w:spacing w:val="-1"/>
          <w:szCs w:val="24"/>
        </w:rPr>
        <w:t xml:space="preserve">A. </w:t>
      </w:r>
      <w:r w:rsidR="00485C0C" w:rsidRPr="00106F76">
        <w:rPr>
          <w:rFonts w:hAnsi="標楷體" w:hint="eastAsia"/>
          <w:b/>
          <w:spacing w:val="-1"/>
          <w:szCs w:val="24"/>
        </w:rPr>
        <w:t>各青職中</w:t>
      </w:r>
      <w:r w:rsidR="00485C0C" w:rsidRPr="00B51C92">
        <w:rPr>
          <w:rFonts w:hAnsi="標楷體" w:hint="eastAsia"/>
          <w:b/>
          <w:szCs w:val="24"/>
        </w:rPr>
        <w:t>心8大核心業務目標雖均達標，惟部分目標值設定過於寬鬆，且多屬產出型指標，不易評核青職中</w:t>
      </w:r>
      <w:r w:rsidR="00485C0C" w:rsidRPr="00106F76">
        <w:rPr>
          <w:rFonts w:hAnsi="標楷體" w:hint="eastAsia"/>
          <w:b/>
          <w:spacing w:val="-1"/>
          <w:szCs w:val="24"/>
        </w:rPr>
        <w:t>心對於提升青年就業力或就業率之實質成效：</w:t>
      </w:r>
      <w:r w:rsidR="00485C0C" w:rsidRPr="00106F76">
        <w:rPr>
          <w:rFonts w:hAnsi="標楷體" w:hint="eastAsia"/>
          <w:bCs/>
          <w:spacing w:val="-1"/>
          <w:szCs w:val="24"/>
        </w:rPr>
        <w:t>各分署成立</w:t>
      </w:r>
      <w:r w:rsidR="00323865" w:rsidRPr="00106F76">
        <w:rPr>
          <w:rFonts w:hAnsi="標楷體" w:hint="eastAsia"/>
          <w:bCs/>
          <w:spacing w:val="-1"/>
          <w:szCs w:val="24"/>
        </w:rPr>
        <w:t>青職中心係透過委外方式</w:t>
      </w:r>
      <w:r w:rsidR="00483DA1" w:rsidRPr="00106F76">
        <w:rPr>
          <w:rFonts w:hAnsi="標楷體" w:hint="eastAsia"/>
          <w:bCs/>
          <w:spacing w:val="-1"/>
          <w:szCs w:val="24"/>
        </w:rPr>
        <w:t>經營</w:t>
      </w:r>
      <w:r w:rsidR="00323865" w:rsidRPr="00106F76">
        <w:rPr>
          <w:rFonts w:hAnsi="標楷體" w:hint="eastAsia"/>
          <w:bCs/>
          <w:spacing w:val="-1"/>
          <w:szCs w:val="24"/>
        </w:rPr>
        <w:t>管理</w:t>
      </w:r>
      <w:r w:rsidR="00483DA1">
        <w:rPr>
          <w:rFonts w:hAnsi="標楷體" w:hint="eastAsia"/>
          <w:spacing w:val="-1"/>
          <w:szCs w:val="24"/>
        </w:rPr>
        <w:t>，</w:t>
      </w:r>
      <w:r w:rsidR="00323865" w:rsidRPr="00106F76">
        <w:rPr>
          <w:rFonts w:hAnsi="標楷體" w:hint="eastAsia"/>
          <w:spacing w:val="-1"/>
          <w:szCs w:val="24"/>
        </w:rPr>
        <w:t>於</w:t>
      </w:r>
      <w:r w:rsidR="00323865" w:rsidRPr="00106F76">
        <w:rPr>
          <w:rFonts w:hAnsi="標楷體" w:hint="eastAsia"/>
          <w:bCs/>
          <w:spacing w:val="-1"/>
          <w:szCs w:val="24"/>
        </w:rPr>
        <w:t>委外契約規範辦理包括：職業適性測驗、職涯諮詢、職涯講</w:t>
      </w:r>
      <w:r w:rsidR="00106F76" w:rsidRPr="00106F76">
        <w:rPr>
          <w:rFonts w:hAnsi="標楷體" w:hint="eastAsia"/>
          <w:bCs/>
          <w:spacing w:val="-1"/>
          <w:szCs w:val="24"/>
        </w:rPr>
        <w:t>座、職場參訪體驗、團體課程、履歷健檢、模擬面試、鏈結公立就業服務機構服</w:t>
      </w:r>
      <w:r w:rsidR="00FF2C03">
        <w:rPr>
          <w:rFonts w:hAnsi="標楷體" w:hint="eastAsia"/>
          <w:bCs/>
          <w:spacing w:val="-1"/>
          <w:szCs w:val="24"/>
        </w:rPr>
        <w:t>務</w:t>
      </w:r>
      <w:r w:rsidR="00106F76" w:rsidRPr="00106F76">
        <w:rPr>
          <w:rFonts w:hAnsi="標楷體" w:hint="eastAsia"/>
          <w:bCs/>
          <w:spacing w:val="-1"/>
          <w:szCs w:val="24"/>
        </w:rPr>
        <w:t>等8大核心業務績效目標值，</w:t>
      </w:r>
      <w:r w:rsidR="00483DA1">
        <w:rPr>
          <w:rFonts w:hAnsi="標楷體" w:hint="eastAsia"/>
          <w:bCs/>
          <w:spacing w:val="-1"/>
          <w:szCs w:val="24"/>
        </w:rPr>
        <w:t>並</w:t>
      </w:r>
      <w:r w:rsidR="00106F76" w:rsidRPr="00106F76">
        <w:rPr>
          <w:rFonts w:hAnsi="標楷體" w:hint="eastAsia"/>
          <w:bCs/>
          <w:spacing w:val="-1"/>
          <w:szCs w:val="24"/>
        </w:rPr>
        <w:t>依各青職中心需要自訂個別業務指標，據發展署統計，109至111年度各青職中心8大核心業務及自訂個別業務之績效目標均已達標，惟查部分年度目標值設定過於寬鬆，績效達成率屢超逾200％（表2）</w:t>
      </w:r>
      <w:r w:rsidR="00106F76" w:rsidRPr="00106F76">
        <w:rPr>
          <w:rFonts w:hAnsi="標楷體" w:hint="eastAsia"/>
          <w:spacing w:val="-1"/>
          <w:szCs w:val="24"/>
        </w:rPr>
        <w:t>，</w:t>
      </w:r>
      <w:r w:rsidR="00106F76" w:rsidRPr="00106F76">
        <w:rPr>
          <w:rFonts w:hAnsi="標楷體" w:hint="eastAsia"/>
          <w:bCs/>
          <w:spacing w:val="-1"/>
          <w:szCs w:val="24"/>
        </w:rPr>
        <w:t>未能依實際執行狀況滾動調整，績效設定流於形式且缺乏激勵效果；另8大核心業務及各中心個別業務績效指標多為產出型指標，如服務人次或服務場次等，各中心雖</w:t>
      </w:r>
      <w:r w:rsidR="00106F76" w:rsidRPr="00106F76">
        <w:rPr>
          <w:rFonts w:hAnsi="標楷體" w:hint="eastAsia"/>
          <w:spacing w:val="-1"/>
          <w:szCs w:val="24"/>
        </w:rPr>
        <w:t>輔以問卷調查，瞭解服務品質與滿意程度，惟仍不易</w:t>
      </w:r>
      <w:r w:rsidR="00106F76" w:rsidRPr="00B51C92">
        <w:rPr>
          <w:rFonts w:hAnsi="標楷體" w:hint="eastAsia"/>
          <w:szCs w:val="24"/>
        </w:rPr>
        <w:t>評核青職中心對於提升青年就業力或就業</w:t>
      </w:r>
      <w:r w:rsidR="00106F76" w:rsidRPr="00B51C92">
        <w:rPr>
          <w:rFonts w:hAnsi="標楷體" w:hint="eastAsia"/>
          <w:bCs/>
          <w:szCs w:val="24"/>
        </w:rPr>
        <w:t>率</w:t>
      </w:r>
      <w:r w:rsidR="00106F76" w:rsidRPr="00B51C92">
        <w:rPr>
          <w:rFonts w:hAnsi="標楷體" w:hint="eastAsia"/>
          <w:szCs w:val="24"/>
        </w:rPr>
        <w:t>之實質成效。</w:t>
      </w:r>
      <w:r w:rsidR="00106F76" w:rsidRPr="00B51C92">
        <w:rPr>
          <w:rFonts w:hAnsi="標楷體" w:hint="eastAsia"/>
          <w:bCs/>
          <w:szCs w:val="24"/>
        </w:rPr>
        <w:t>按勞動</w:t>
      </w:r>
      <w:r w:rsidR="00106F76" w:rsidRPr="00B51C92">
        <w:rPr>
          <w:rFonts w:hAnsi="標楷體"/>
          <w:bCs/>
          <w:szCs w:val="24"/>
        </w:rPr>
        <w:t>部1</w:t>
      </w:r>
      <w:r w:rsidR="00106F76" w:rsidRPr="00B51C92">
        <w:rPr>
          <w:rFonts w:hAnsi="標楷體" w:hint="eastAsia"/>
          <w:bCs/>
          <w:szCs w:val="24"/>
        </w:rPr>
        <w:t>1</w:t>
      </w:r>
      <w:r w:rsidR="00106F76" w:rsidRPr="00B51C92">
        <w:rPr>
          <w:rFonts w:hAnsi="標楷體"/>
          <w:bCs/>
          <w:szCs w:val="24"/>
        </w:rPr>
        <w:t>1年</w:t>
      </w:r>
      <w:r w:rsidR="00106F76" w:rsidRPr="00B51C92">
        <w:rPr>
          <w:rFonts w:hAnsi="標楷體" w:hint="eastAsia"/>
          <w:bCs/>
          <w:szCs w:val="24"/>
        </w:rPr>
        <w:t>辦理</w:t>
      </w:r>
      <w:r w:rsidR="00106F76" w:rsidRPr="00B51C92">
        <w:rPr>
          <w:rFonts w:hAnsi="標楷體"/>
          <w:bCs/>
          <w:szCs w:val="24"/>
        </w:rPr>
        <w:t>「15-29歲青年勞工就業狀況調查」</w:t>
      </w:r>
      <w:r w:rsidR="00106F76" w:rsidRPr="00B51C92">
        <w:rPr>
          <w:rFonts w:hAnsi="標楷體" w:hint="eastAsia"/>
          <w:bCs/>
          <w:szCs w:val="24"/>
        </w:rPr>
        <w:t>，有近半數（</w:t>
      </w:r>
      <w:r w:rsidR="00106F76" w:rsidRPr="00B51C92">
        <w:rPr>
          <w:rFonts w:hAnsi="標楷體"/>
          <w:bCs/>
          <w:szCs w:val="24"/>
        </w:rPr>
        <w:t>48.9</w:t>
      </w:r>
      <w:r w:rsidR="00106F76" w:rsidRPr="00B51C92">
        <w:rPr>
          <w:rFonts w:hAnsi="標楷體" w:hint="eastAsia"/>
          <w:bCs/>
          <w:szCs w:val="24"/>
        </w:rPr>
        <w:t>％）青年於</w:t>
      </w:r>
      <w:r w:rsidR="00106F76" w:rsidRPr="00B51C92">
        <w:rPr>
          <w:rFonts w:hAnsi="標楷體"/>
          <w:bCs/>
          <w:szCs w:val="24"/>
        </w:rPr>
        <w:t>初次尋職</w:t>
      </w:r>
      <w:r w:rsidR="00106F76" w:rsidRPr="00B51C92">
        <w:rPr>
          <w:rFonts w:hAnsi="標楷體" w:hint="eastAsia"/>
          <w:bCs/>
          <w:szCs w:val="24"/>
        </w:rPr>
        <w:t>時</w:t>
      </w:r>
      <w:r w:rsidR="00106F76" w:rsidRPr="00B51C92">
        <w:rPr>
          <w:rFonts w:hAnsi="標楷體"/>
          <w:bCs/>
          <w:szCs w:val="24"/>
        </w:rPr>
        <w:t>遭遇困難</w:t>
      </w:r>
      <w:r w:rsidR="00106F76" w:rsidRPr="00B51C92">
        <w:rPr>
          <w:rFonts w:hAnsi="標楷體" w:hint="eastAsia"/>
          <w:bCs/>
          <w:szCs w:val="24"/>
        </w:rPr>
        <w:t>，其中</w:t>
      </w:r>
      <w:r w:rsidR="00106F76" w:rsidRPr="00B51C92">
        <w:rPr>
          <w:rFonts w:hAnsi="標楷體"/>
          <w:bCs/>
          <w:szCs w:val="24"/>
        </w:rPr>
        <w:t>以「經歷不足」占59.6</w:t>
      </w:r>
      <w:r w:rsidR="00106F76" w:rsidRPr="00B51C92">
        <w:rPr>
          <w:rFonts w:hAnsi="標楷體" w:hint="eastAsia"/>
          <w:bCs/>
          <w:szCs w:val="24"/>
        </w:rPr>
        <w:t>％</w:t>
      </w:r>
      <w:r w:rsidR="00106F76" w:rsidRPr="00B51C92">
        <w:rPr>
          <w:rFonts w:hAnsi="標楷體"/>
          <w:bCs/>
          <w:szCs w:val="24"/>
        </w:rPr>
        <w:t>最高，其次</w:t>
      </w:r>
      <w:r w:rsidR="00106F76" w:rsidRPr="00B51C92">
        <w:rPr>
          <w:rFonts w:hAnsi="標楷體" w:hint="eastAsia"/>
          <w:bCs/>
          <w:szCs w:val="24"/>
        </w:rPr>
        <w:t>為</w:t>
      </w:r>
      <w:r w:rsidR="00106F76" w:rsidRPr="00B51C92">
        <w:rPr>
          <w:rFonts w:hAnsi="標楷體"/>
          <w:bCs/>
          <w:szCs w:val="24"/>
        </w:rPr>
        <w:t>「不知道自己適合做哪方面工作」占55</w:t>
      </w:r>
      <w:r w:rsidR="00106F76" w:rsidRPr="00B51C92">
        <w:rPr>
          <w:rFonts w:hAnsi="標楷體" w:hint="eastAsia"/>
          <w:bCs/>
          <w:szCs w:val="24"/>
        </w:rPr>
        <w:t>％，</w:t>
      </w:r>
      <w:proofErr w:type="gramStart"/>
      <w:r w:rsidR="00106F76" w:rsidRPr="00B51C92">
        <w:rPr>
          <w:rFonts w:hAnsi="標楷體" w:hint="eastAsia"/>
          <w:bCs/>
          <w:szCs w:val="24"/>
        </w:rPr>
        <w:t>凸</w:t>
      </w:r>
      <w:proofErr w:type="gramEnd"/>
      <w:r w:rsidR="00106F76" w:rsidRPr="00B51C92">
        <w:rPr>
          <w:rFonts w:hAnsi="標楷體" w:hint="eastAsia"/>
          <w:bCs/>
          <w:szCs w:val="24"/>
        </w:rPr>
        <w:t>顯青年職</w:t>
      </w:r>
      <w:proofErr w:type="gramStart"/>
      <w:r w:rsidR="00106F76" w:rsidRPr="00B51C92">
        <w:rPr>
          <w:rFonts w:hAnsi="標楷體" w:hint="eastAsia"/>
          <w:bCs/>
          <w:szCs w:val="24"/>
        </w:rPr>
        <w:t>涯</w:t>
      </w:r>
      <w:proofErr w:type="gramEnd"/>
      <w:r w:rsidR="00106F76" w:rsidRPr="00B51C92">
        <w:rPr>
          <w:rFonts w:hAnsi="標楷體" w:hint="eastAsia"/>
          <w:bCs/>
          <w:szCs w:val="24"/>
        </w:rPr>
        <w:t>輔導之重要性，為落實評</w:t>
      </w:r>
      <w:proofErr w:type="gramStart"/>
      <w:r w:rsidR="00106F76" w:rsidRPr="00B51C92">
        <w:rPr>
          <w:rFonts w:hAnsi="標楷體" w:hint="eastAsia"/>
          <w:bCs/>
          <w:szCs w:val="24"/>
        </w:rPr>
        <w:t>核青職</w:t>
      </w:r>
      <w:proofErr w:type="gramEnd"/>
      <w:r w:rsidR="00106F76" w:rsidRPr="00B51C92">
        <w:rPr>
          <w:rFonts w:hAnsi="標楷體" w:hint="eastAsia"/>
          <w:bCs/>
          <w:szCs w:val="24"/>
        </w:rPr>
        <w:t>中心實質成效</w:t>
      </w:r>
      <w:r w:rsidR="00106F76" w:rsidRPr="00B51C92">
        <w:rPr>
          <w:rFonts w:hAnsi="標楷體"/>
          <w:szCs w:val="24"/>
        </w:rPr>
        <w:t>，</w:t>
      </w:r>
      <w:r w:rsidR="00106F76" w:rsidRPr="00B51C92">
        <w:rPr>
          <w:rFonts w:hAnsi="標楷體" w:hint="eastAsia"/>
          <w:szCs w:val="24"/>
        </w:rPr>
        <w:t>經函請勞動部督促發展署</w:t>
      </w:r>
      <w:r w:rsidR="00106F76" w:rsidRPr="00B51C92">
        <w:rPr>
          <w:rFonts w:hAnsi="標楷體" w:hint="eastAsia"/>
          <w:bCs/>
          <w:szCs w:val="24"/>
        </w:rPr>
        <w:t>依據各中心實際業務運作情況，</w:t>
      </w:r>
      <w:proofErr w:type="gramStart"/>
      <w:r w:rsidR="00106F76" w:rsidRPr="00B51C92">
        <w:rPr>
          <w:rFonts w:hAnsi="標楷體" w:hint="eastAsia"/>
          <w:bCs/>
          <w:szCs w:val="24"/>
        </w:rPr>
        <w:t>研</w:t>
      </w:r>
      <w:proofErr w:type="gramEnd"/>
      <w:r w:rsidR="00106F76" w:rsidRPr="00B51C92">
        <w:rPr>
          <w:rFonts w:hAnsi="標楷體" w:hint="eastAsia"/>
          <w:bCs/>
          <w:szCs w:val="24"/>
        </w:rPr>
        <w:t>訂合理並具激勵效果之目標值，暨</w:t>
      </w:r>
      <w:proofErr w:type="gramStart"/>
      <w:r w:rsidR="00106F76" w:rsidRPr="00B51C92">
        <w:rPr>
          <w:rFonts w:hAnsi="標楷體" w:hint="eastAsia"/>
          <w:bCs/>
          <w:szCs w:val="24"/>
        </w:rPr>
        <w:t>研</w:t>
      </w:r>
      <w:proofErr w:type="gramEnd"/>
      <w:r w:rsidR="00106F76" w:rsidRPr="00B51C92">
        <w:rPr>
          <w:rFonts w:hAnsi="標楷體" w:hint="eastAsia"/>
          <w:bCs/>
          <w:szCs w:val="24"/>
        </w:rPr>
        <w:t>議訂定成果型指標</w:t>
      </w:r>
      <w:r w:rsidR="00106F76" w:rsidRPr="00106F76">
        <w:rPr>
          <w:rFonts w:hAnsi="標楷體" w:hint="eastAsia"/>
          <w:bCs/>
          <w:spacing w:val="-1"/>
          <w:szCs w:val="24"/>
        </w:rPr>
        <w:t>之可行性，</w:t>
      </w:r>
      <w:proofErr w:type="gramStart"/>
      <w:r w:rsidR="00106F76" w:rsidRPr="00106F76">
        <w:rPr>
          <w:rFonts w:hAnsi="標楷體" w:hint="eastAsia"/>
          <w:bCs/>
          <w:spacing w:val="-1"/>
          <w:szCs w:val="24"/>
        </w:rPr>
        <w:t>俾</w:t>
      </w:r>
      <w:proofErr w:type="gramEnd"/>
      <w:r w:rsidR="00106F76" w:rsidRPr="00106F76">
        <w:rPr>
          <w:rFonts w:hAnsi="標楷體" w:hint="eastAsia"/>
          <w:bCs/>
          <w:spacing w:val="-1"/>
          <w:szCs w:val="24"/>
        </w:rPr>
        <w:t>具體評核</w:t>
      </w:r>
      <w:r w:rsidR="00483DA1">
        <w:rPr>
          <w:rFonts w:hAnsi="標楷體" w:hint="eastAsia"/>
          <w:bCs/>
          <w:spacing w:val="-1"/>
          <w:szCs w:val="24"/>
        </w:rPr>
        <w:t>計畫</w:t>
      </w:r>
      <w:r w:rsidR="00106F76" w:rsidRPr="00106F76">
        <w:rPr>
          <w:rFonts w:hAnsi="標楷體" w:hint="eastAsia"/>
          <w:bCs/>
          <w:spacing w:val="-1"/>
          <w:szCs w:val="24"/>
        </w:rPr>
        <w:t>績效。</w:t>
      </w:r>
      <w:r w:rsidR="00106F76" w:rsidRPr="00F65BD8">
        <w:rPr>
          <w:rFonts w:hAnsi="標楷體" w:hint="eastAsia"/>
          <w:spacing w:val="-1"/>
          <w:szCs w:val="24"/>
        </w:rPr>
        <w:t>據復：</w:t>
      </w:r>
      <w:r w:rsidR="00DC375E" w:rsidRPr="00F65BD8">
        <w:rPr>
          <w:rFonts w:hAnsi="標楷體"/>
          <w:spacing w:val="-1"/>
          <w:szCs w:val="24"/>
        </w:rPr>
        <w:t>發展署</w:t>
      </w:r>
      <w:r w:rsidR="00541213" w:rsidRPr="00F65BD8">
        <w:rPr>
          <w:rFonts w:hAnsi="標楷體"/>
          <w:spacing w:val="-1"/>
          <w:szCs w:val="24"/>
        </w:rPr>
        <w:t>將請各分署持續</w:t>
      </w:r>
      <w:proofErr w:type="gramStart"/>
      <w:r w:rsidR="00541213" w:rsidRPr="00F65BD8">
        <w:rPr>
          <w:rFonts w:hAnsi="標楷體"/>
          <w:spacing w:val="-1"/>
          <w:szCs w:val="24"/>
        </w:rPr>
        <w:t>檢視</w:t>
      </w:r>
      <w:r w:rsidR="00541213" w:rsidRPr="00F65BD8">
        <w:rPr>
          <w:rFonts w:hAnsi="標楷體" w:hint="eastAsia"/>
          <w:bCs/>
          <w:spacing w:val="-1"/>
          <w:szCs w:val="24"/>
        </w:rPr>
        <w:t>青職中心</w:t>
      </w:r>
      <w:proofErr w:type="gramEnd"/>
      <w:r w:rsidR="00541213" w:rsidRPr="00F65BD8">
        <w:rPr>
          <w:rFonts w:hAnsi="標楷體"/>
          <w:spacing w:val="-1"/>
          <w:szCs w:val="24"/>
        </w:rPr>
        <w:t>服務情形，逐年調整服務績效</w:t>
      </w:r>
      <w:r w:rsidR="00541213" w:rsidRPr="00F65BD8">
        <w:rPr>
          <w:rFonts w:hAnsi="標楷體" w:hint="eastAsia"/>
          <w:spacing w:val="-1"/>
          <w:szCs w:val="24"/>
        </w:rPr>
        <w:t>，並</w:t>
      </w:r>
      <w:proofErr w:type="gramStart"/>
      <w:r w:rsidR="00541213" w:rsidRPr="00F65BD8">
        <w:rPr>
          <w:rFonts w:hAnsi="標楷體" w:hint="eastAsia"/>
          <w:spacing w:val="-1"/>
          <w:szCs w:val="24"/>
        </w:rPr>
        <w:t>研</w:t>
      </w:r>
      <w:proofErr w:type="gramEnd"/>
      <w:r w:rsidR="00541213" w:rsidRPr="00F65BD8">
        <w:rPr>
          <w:rFonts w:hAnsi="標楷體" w:hint="eastAsia"/>
          <w:spacing w:val="-1"/>
          <w:szCs w:val="24"/>
        </w:rPr>
        <w:t>議訂定成果型指標之可行性。</w:t>
      </w:r>
    </w:p>
    <w:p w:rsidR="00580520" w:rsidRDefault="007462A2" w:rsidP="003C3F43">
      <w:pPr>
        <w:widowControl w:val="0"/>
        <w:suppressAutoHyphens/>
        <w:topLinePunct/>
        <w:snapToGrid w:val="0"/>
        <w:spacing w:line="420" w:lineRule="atLeast"/>
        <w:ind w:firstLineChars="700" w:firstLine="1682"/>
        <w:rPr>
          <w:rFonts w:hAnsi="標楷體"/>
          <w:bCs/>
          <w:szCs w:val="24"/>
        </w:rPr>
      </w:pPr>
      <w:r>
        <w:rPr>
          <w:rFonts w:hAnsi="標楷體" w:hint="eastAsia"/>
          <w:b/>
          <w:szCs w:val="24"/>
        </w:rPr>
        <w:t>B</w:t>
      </w:r>
      <w:r w:rsidRPr="0023080C">
        <w:rPr>
          <w:rFonts w:hAnsi="標楷體" w:hint="eastAsia"/>
          <w:b/>
          <w:szCs w:val="24"/>
        </w:rPr>
        <w:t xml:space="preserve">. </w:t>
      </w:r>
      <w:r w:rsidRPr="008B07CF">
        <w:rPr>
          <w:rFonts w:hAnsi="標楷體" w:hint="eastAsia"/>
          <w:b/>
          <w:szCs w:val="24"/>
        </w:rPr>
        <w:t>青職中心透過一對一職涯諮詢服務，已協助部分青年成功就業，惟部分輔導個案結案後因故未投入職場，或無法取得聯繫，尚待追蹤後續就業情形，俾及時提供</w:t>
      </w:r>
      <w:r w:rsidR="00580520">
        <w:rPr>
          <w:rFonts w:hAnsi="標楷體" w:hint="eastAsia"/>
          <w:b/>
          <w:szCs w:val="24"/>
        </w:rPr>
        <w:t>協助</w:t>
      </w:r>
      <w:r w:rsidRPr="008B07CF">
        <w:rPr>
          <w:rFonts w:hAnsi="標楷體" w:hint="eastAsia"/>
          <w:b/>
          <w:szCs w:val="24"/>
        </w:rPr>
        <w:t>：</w:t>
      </w:r>
      <w:r w:rsidR="00580520">
        <w:rPr>
          <w:rFonts w:hAnsi="標楷體" w:hint="eastAsia"/>
          <w:bCs/>
          <w:szCs w:val="24"/>
        </w:rPr>
        <w:t>各青職中心為解決青年就業或轉職等問題，提供</w:t>
      </w:r>
      <w:r w:rsidRPr="008B07CF">
        <w:rPr>
          <w:rFonts w:hAnsi="標楷體" w:hint="eastAsia"/>
          <w:bCs/>
          <w:szCs w:val="24"/>
        </w:rPr>
        <w:t>一對一職涯諮</w:t>
      </w:r>
      <w:r w:rsidR="00580520">
        <w:rPr>
          <w:rFonts w:hAnsi="標楷體" w:hint="eastAsia"/>
          <w:bCs/>
          <w:szCs w:val="24"/>
        </w:rPr>
        <w:t>詢服務，透過深度諮詢、履歷健診及模擬面試技巧演練等服務，協助</w:t>
      </w:r>
      <w:r w:rsidRPr="008B07CF">
        <w:rPr>
          <w:rFonts w:hAnsi="標楷體" w:hint="eastAsia"/>
          <w:bCs/>
          <w:szCs w:val="24"/>
        </w:rPr>
        <w:t>職涯發展與規劃，</w:t>
      </w:r>
      <w:r w:rsidR="00580520">
        <w:rPr>
          <w:rFonts w:hAnsi="標楷體" w:hint="eastAsia"/>
          <w:bCs/>
          <w:szCs w:val="24"/>
        </w:rPr>
        <w:t>繼</w:t>
      </w:r>
      <w:r w:rsidRPr="008B07CF">
        <w:rPr>
          <w:rFonts w:hAnsi="標楷體" w:hint="eastAsia"/>
          <w:bCs/>
          <w:szCs w:val="24"/>
        </w:rPr>
        <w:t>而順利就業</w:t>
      </w:r>
      <w:r w:rsidR="00CF3088" w:rsidRPr="008B07CF">
        <w:rPr>
          <w:rFonts w:hAnsi="標楷體" w:hint="eastAsia"/>
          <w:bCs/>
          <w:szCs w:val="24"/>
        </w:rPr>
        <w:t>，據發展署統計，111年度各青職中心提供一對一職涯諮詢服務（含線上）共計2</w:t>
      </w:r>
      <w:r w:rsidR="00CF3088" w:rsidRPr="008B07CF">
        <w:rPr>
          <w:rFonts w:hAnsi="標楷體"/>
          <w:bCs/>
          <w:szCs w:val="24"/>
        </w:rPr>
        <w:t>,287</w:t>
      </w:r>
      <w:r w:rsidR="00CF3088" w:rsidRPr="008B07CF">
        <w:rPr>
          <w:rFonts w:hAnsi="標楷體" w:hint="eastAsia"/>
          <w:bCs/>
          <w:szCs w:val="24"/>
        </w:rPr>
        <w:t>人，經專人評估或經個案同意結</w:t>
      </w:r>
      <w:r w:rsidR="00CF3088" w:rsidRPr="008B07CF">
        <w:rPr>
          <w:rFonts w:hAnsi="標楷體" w:hint="eastAsia"/>
          <w:bCs/>
          <w:szCs w:val="24"/>
        </w:rPr>
        <w:lastRenderedPageBreak/>
        <w:t>案者2</w:t>
      </w:r>
      <w:r w:rsidR="00CF3088" w:rsidRPr="008B07CF">
        <w:rPr>
          <w:rFonts w:hAnsi="標楷體"/>
          <w:bCs/>
          <w:szCs w:val="24"/>
        </w:rPr>
        <w:t>,179</w:t>
      </w:r>
      <w:r w:rsidR="00CF3088" w:rsidRPr="008B07CF">
        <w:rPr>
          <w:rFonts w:hAnsi="標楷體" w:hint="eastAsia"/>
          <w:bCs/>
          <w:szCs w:val="24"/>
        </w:rPr>
        <w:t>人、尚未結案者1</w:t>
      </w:r>
      <w:r w:rsidR="00CF3088" w:rsidRPr="008B07CF">
        <w:rPr>
          <w:rFonts w:hAnsi="標楷體"/>
          <w:bCs/>
          <w:szCs w:val="24"/>
        </w:rPr>
        <w:t>08</w:t>
      </w:r>
      <w:r w:rsidR="00CF3088" w:rsidRPr="008B07CF">
        <w:rPr>
          <w:rFonts w:hAnsi="標楷體" w:hint="eastAsia"/>
          <w:bCs/>
          <w:szCs w:val="24"/>
        </w:rPr>
        <w:t>人。經查</w:t>
      </w:r>
      <w:proofErr w:type="gramStart"/>
      <w:r w:rsidR="00CF3088" w:rsidRPr="008B07CF">
        <w:rPr>
          <w:rFonts w:hAnsi="標楷體" w:hint="eastAsia"/>
          <w:bCs/>
          <w:szCs w:val="24"/>
        </w:rPr>
        <w:t>各青職</w:t>
      </w:r>
      <w:proofErr w:type="gramEnd"/>
      <w:r w:rsidR="00CF3088" w:rsidRPr="008B07CF">
        <w:rPr>
          <w:rFonts w:hAnsi="標楷體" w:hint="eastAsia"/>
          <w:bCs/>
          <w:szCs w:val="24"/>
        </w:rPr>
        <w:t>中心為瞭解一對一職</w:t>
      </w:r>
      <w:proofErr w:type="gramStart"/>
      <w:r w:rsidR="00CF3088" w:rsidRPr="008B07CF">
        <w:rPr>
          <w:rFonts w:hAnsi="標楷體" w:hint="eastAsia"/>
          <w:bCs/>
          <w:szCs w:val="24"/>
        </w:rPr>
        <w:t>涯</w:t>
      </w:r>
      <w:proofErr w:type="gramEnd"/>
      <w:r w:rsidR="00CF3088" w:rsidRPr="008B07CF">
        <w:rPr>
          <w:rFonts w:hAnsi="標楷體" w:hint="eastAsia"/>
          <w:bCs/>
          <w:szCs w:val="24"/>
        </w:rPr>
        <w:t>諮詢服務成效，於服務個案結案後，均進行後續追蹤與關懷，</w:t>
      </w:r>
      <w:proofErr w:type="gramStart"/>
      <w:r w:rsidR="00CF3088" w:rsidRPr="008B07CF">
        <w:rPr>
          <w:rFonts w:hAnsi="標楷體" w:hint="eastAsia"/>
          <w:bCs/>
          <w:szCs w:val="24"/>
        </w:rPr>
        <w:t>111</w:t>
      </w:r>
      <w:proofErr w:type="gramEnd"/>
      <w:r w:rsidR="00CF3088" w:rsidRPr="008B07CF">
        <w:rPr>
          <w:rFonts w:hAnsi="標楷體" w:hint="eastAsia"/>
          <w:bCs/>
          <w:szCs w:val="24"/>
        </w:rPr>
        <w:t>年度追蹤關懷個案2</w:t>
      </w:r>
      <w:r w:rsidR="00CF3088" w:rsidRPr="008B07CF">
        <w:rPr>
          <w:rFonts w:hAnsi="標楷體"/>
          <w:bCs/>
          <w:szCs w:val="24"/>
        </w:rPr>
        <w:t>,179</w:t>
      </w:r>
      <w:r w:rsidR="00CF3088" w:rsidRPr="008B07CF">
        <w:rPr>
          <w:rFonts w:hAnsi="標楷體" w:hint="eastAsia"/>
          <w:bCs/>
          <w:szCs w:val="24"/>
        </w:rPr>
        <w:t>人中，已就業（含創業）者占34.65％、就學（含準備考試）者占19.46％，</w:t>
      </w:r>
      <w:r w:rsidR="0008129A">
        <w:rPr>
          <w:rFonts w:hAnsi="標楷體" w:hint="eastAsia"/>
          <w:bCs/>
          <w:szCs w:val="24"/>
        </w:rPr>
        <w:t>其餘</w:t>
      </w:r>
      <w:r w:rsidR="00485C0C" w:rsidRPr="008B07CF">
        <w:rPr>
          <w:rFonts w:hAnsi="標楷體" w:hint="eastAsia"/>
          <w:bCs/>
          <w:szCs w:val="24"/>
        </w:rPr>
        <w:t>個案因故暫不求職、待業中，或無法取得聯繫</w:t>
      </w:r>
      <w:r w:rsidR="0008129A">
        <w:rPr>
          <w:rFonts w:hAnsi="標楷體" w:hint="eastAsia"/>
          <w:bCs/>
          <w:szCs w:val="24"/>
        </w:rPr>
        <w:t>等</w:t>
      </w:r>
      <w:r w:rsidR="00485C0C" w:rsidRPr="008B07CF">
        <w:rPr>
          <w:rFonts w:hAnsi="標楷體" w:hint="eastAsia"/>
          <w:bCs/>
          <w:szCs w:val="24"/>
        </w:rPr>
        <w:t>（表3），一對</w:t>
      </w:r>
      <w:proofErr w:type="gramStart"/>
      <w:r w:rsidR="00485C0C" w:rsidRPr="008B07CF">
        <w:rPr>
          <w:rFonts w:hAnsi="標楷體" w:hint="eastAsia"/>
          <w:bCs/>
          <w:szCs w:val="24"/>
        </w:rPr>
        <w:t>一</w:t>
      </w:r>
      <w:proofErr w:type="gramEnd"/>
      <w:r w:rsidR="00485C0C" w:rsidRPr="008B07CF">
        <w:rPr>
          <w:rFonts w:hAnsi="標楷體" w:hint="eastAsia"/>
          <w:bCs/>
          <w:szCs w:val="24"/>
        </w:rPr>
        <w:t>諮詢輔導成效未明。復查</w:t>
      </w:r>
      <w:proofErr w:type="gramStart"/>
      <w:r w:rsidR="00485C0C" w:rsidRPr="008B07CF">
        <w:rPr>
          <w:rFonts w:hAnsi="標楷體" w:hint="eastAsia"/>
          <w:bCs/>
          <w:szCs w:val="24"/>
        </w:rPr>
        <w:t>111</w:t>
      </w:r>
      <w:proofErr w:type="gramEnd"/>
      <w:r w:rsidR="00485C0C" w:rsidRPr="008B07CF">
        <w:rPr>
          <w:rFonts w:hAnsi="標楷體" w:hint="eastAsia"/>
          <w:bCs/>
          <w:szCs w:val="24"/>
        </w:rPr>
        <w:t>年</w:t>
      </w:r>
      <w:r w:rsidR="00B51C92" w:rsidRPr="008B07CF">
        <w:rPr>
          <w:rFonts w:hAnsi="標楷體" w:hint="eastAsia"/>
          <w:bCs/>
          <w:szCs w:val="24"/>
        </w:rPr>
        <w:t>度</w:t>
      </w:r>
      <w:proofErr w:type="gramStart"/>
      <w:r w:rsidR="00B51C92" w:rsidRPr="008B07CF">
        <w:rPr>
          <w:rFonts w:hAnsi="標楷體" w:hint="eastAsia"/>
          <w:bCs/>
          <w:szCs w:val="24"/>
        </w:rPr>
        <w:t>各青職</w:t>
      </w:r>
      <w:proofErr w:type="gramEnd"/>
      <w:r w:rsidR="00B51C92" w:rsidRPr="008B07CF">
        <w:rPr>
          <w:rFonts w:hAnsi="標楷體" w:hint="eastAsia"/>
          <w:bCs/>
          <w:szCs w:val="24"/>
        </w:rPr>
        <w:t>中心專職或輪值一對一職</w:t>
      </w:r>
      <w:proofErr w:type="gramStart"/>
      <w:r w:rsidR="00B51C92" w:rsidRPr="008B07CF">
        <w:rPr>
          <w:rFonts w:hAnsi="標楷體" w:hint="eastAsia"/>
          <w:bCs/>
          <w:szCs w:val="24"/>
        </w:rPr>
        <w:t>涯</w:t>
      </w:r>
      <w:proofErr w:type="gramEnd"/>
      <w:r w:rsidR="003C3F43" w:rsidRPr="0054726A">
        <w:rPr>
          <w:rFonts w:hAnsi="標楷體"/>
          <w:noProof/>
          <w:spacing w:val="-1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546EAA" wp14:editId="772651E9">
                <wp:simplePos x="0" y="0"/>
                <wp:positionH relativeFrom="column">
                  <wp:posOffset>-108585</wp:posOffset>
                </wp:positionH>
                <wp:positionV relativeFrom="paragraph">
                  <wp:posOffset>909320</wp:posOffset>
                </wp:positionV>
                <wp:extent cx="4682490" cy="2501900"/>
                <wp:effectExtent l="0" t="0" r="0" b="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2490" cy="2501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61"/>
                              <w:tblW w:w="70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07"/>
                              <w:gridCol w:w="717"/>
                              <w:gridCol w:w="703"/>
                              <w:gridCol w:w="717"/>
                              <w:gridCol w:w="700"/>
                              <w:gridCol w:w="709"/>
                              <w:gridCol w:w="709"/>
                              <w:gridCol w:w="708"/>
                              <w:gridCol w:w="709"/>
                              <w:gridCol w:w="709"/>
                            </w:tblGrid>
                            <w:tr w:rsidR="00817080" w:rsidRPr="00C80187" w:rsidTr="003C3F43">
                              <w:tc>
                                <w:tcPr>
                                  <w:tcW w:w="7088" w:type="dxa"/>
                                  <w:gridSpan w:val="10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E7143A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  <w:t>表3</w:t>
                                  </w:r>
                                  <w:r w:rsidRPr="00C80187"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  <w:t xml:space="preserve">  </w:t>
                                  </w:r>
                                  <w:proofErr w:type="gramStart"/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  <w:t>111</w:t>
                                  </w:r>
                                  <w:proofErr w:type="gramEnd"/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  <w:t>年度青年職</w:t>
                                  </w:r>
                                  <w:proofErr w:type="gramStart"/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  <w:t>涯</w:t>
                                  </w:r>
                                  <w:proofErr w:type="gramEnd"/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  <w:t>發展中心一對一職</w:t>
                                  </w:r>
                                  <w:proofErr w:type="gramStart"/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  <w:t>涯</w:t>
                                  </w:r>
                                  <w:proofErr w:type="gramEnd"/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Cs w:val="24"/>
                                    </w:rPr>
                                    <w:t>諮詢後續追蹤情形</w:t>
                                  </w:r>
                                </w:p>
                                <w:p w:rsidR="00817080" w:rsidRPr="00C80187" w:rsidRDefault="00817080" w:rsidP="00C80187">
                                  <w:pPr>
                                    <w:overflowPunct/>
                                    <w:spacing w:line="240" w:lineRule="exact"/>
                                    <w:ind w:firstLineChars="0" w:firstLine="48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單位：</w:t>
                                  </w:r>
                                  <w:proofErr w:type="gramStart"/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人次、</w:t>
                                  </w:r>
                                  <w:proofErr w:type="gramEnd"/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％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c>
                                <w:tcPr>
                                  <w:tcW w:w="707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分署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vMerge w:val="restart"/>
                                  <w:tcBorders>
                                    <w:top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beforeLines="20" w:before="72" w:line="24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追蹤</w:t>
                                  </w:r>
                                </w:p>
                                <w:p w:rsidR="00817080" w:rsidRPr="00C80187" w:rsidRDefault="00817080" w:rsidP="00006A50">
                                  <w:pPr>
                                    <w:overflowPunct/>
                                    <w:spacing w:beforeLines="20" w:before="72" w:line="24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人數</w:t>
                                  </w:r>
                                </w:p>
                              </w:tc>
                              <w:tc>
                                <w:tcPr>
                                  <w:tcW w:w="142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9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17080" w:rsidRPr="00C80187" w:rsidTr="003C3F43">
                              <w:tc>
                                <w:tcPr>
                                  <w:tcW w:w="707" w:type="dxa"/>
                                  <w:vMerge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  <w:vMerge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0" w:type="dxa"/>
                                  <w:gridSpan w:val="2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就業(含創業)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  <w:gridSpan w:val="2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就學(含準備考試)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2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其他(待業、參加職訓、服役、暫不求職等)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b/>
                                      <w:color w:val="FF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未取得聯繫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rPr>
                                <w:trHeight w:val="239"/>
                              </w:trPr>
                              <w:tc>
                                <w:tcPr>
                                  <w:tcW w:w="707" w:type="dxa"/>
                                  <w:vMerge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  <w:vMerge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占比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占比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b/>
                                      <w:color w:val="FF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占比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hAnsi="標楷體"/>
                                      <w:b/>
                                      <w:color w:val="FF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占比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rPr>
                                <w:trHeight w:val="125"/>
                              </w:trPr>
                              <w:tc>
                                <w:tcPr>
                                  <w:tcW w:w="707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20" w:left="-48" w:rightChars="-20" w:right="-48" w:firstLineChars="0" w:firstLine="0"/>
                                    <w:jc w:val="center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2,179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755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34.65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424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19.46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451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20.70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549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25.20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rPr>
                                <w:trHeight w:val="171"/>
                              </w:trPr>
                              <w:tc>
                                <w:tcPr>
                                  <w:tcW w:w="707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20" w:left="-48" w:rightChars="-50" w:right="-120" w:firstLineChars="0" w:firstLine="0"/>
                                    <w:jc w:val="lef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北分署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763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355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46.53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187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24.51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5.77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177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23.20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rPr>
                                <w:trHeight w:val="188"/>
                              </w:trPr>
                              <w:tc>
                                <w:tcPr>
                                  <w:tcW w:w="70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20" w:left="-48" w:rightChars="-50" w:right="-120" w:firstLineChars="0" w:firstLine="0"/>
                                    <w:jc w:val="lef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proofErr w:type="gramStart"/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桃</w:t>
                                  </w:r>
                                  <w:proofErr w:type="gramEnd"/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分署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301 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 33 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10.96 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 62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20.60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120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39.87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 86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28.57 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rPr>
                                <w:trHeight w:val="149"/>
                              </w:trPr>
                              <w:tc>
                                <w:tcPr>
                                  <w:tcW w:w="70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20" w:left="-48" w:rightChars="-50" w:right="-120" w:firstLineChars="0" w:firstLine="0"/>
                                    <w:jc w:val="lef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中分署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541 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116 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21.44 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 28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5.18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140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25.88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257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47.50 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rPr>
                                <w:trHeight w:val="195"/>
                              </w:trPr>
                              <w:tc>
                                <w:tcPr>
                                  <w:tcW w:w="70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20" w:left="-48" w:rightChars="-50" w:right="-120" w:firstLineChars="0" w:firstLine="0"/>
                                    <w:jc w:val="lef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南分署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278 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 50 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17.99 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118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42.45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110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39.57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</w:t>
                                  </w:r>
                                  <w:r w:rsidRPr="00E919F5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－</w:t>
                                  </w: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rPr>
                                <w:trHeight w:val="265"/>
                              </w:trPr>
                              <w:tc>
                                <w:tcPr>
                                  <w:tcW w:w="70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20" w:left="-48" w:rightChars="-50" w:right="-120" w:firstLineChars="0" w:firstLine="0"/>
                                    <w:jc w:val="lef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高分署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296 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201 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67.91 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 29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9.80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 37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12.50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  29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40" w:lineRule="exact"/>
                                    <w:ind w:leftChars="-50" w:left="-120"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 9.80 </w:t>
                                  </w:r>
                                </w:p>
                              </w:tc>
                            </w:tr>
                            <w:tr w:rsidR="00817080" w:rsidRPr="00C80187" w:rsidTr="003C3F43">
                              <w:trPr>
                                <w:trHeight w:val="353"/>
                              </w:trPr>
                              <w:tc>
                                <w:tcPr>
                                  <w:tcW w:w="7088" w:type="dxa"/>
                                  <w:gridSpan w:val="10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817080" w:rsidRPr="00C80187" w:rsidRDefault="00817080" w:rsidP="00006A50">
                                  <w:pPr>
                                    <w:overflowPunct/>
                                    <w:spacing w:line="220" w:lineRule="exact"/>
                                    <w:ind w:left="-108" w:firstLineChars="0" w:firstLine="0"/>
                                    <w:rPr>
                                      <w:rFonts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C80187">
                                    <w:rPr>
                                      <w:rFonts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資料來源：整理自勞動力發展署提供資料。</w:t>
                                  </w:r>
                                </w:p>
                              </w:tc>
                            </w:tr>
                          </w:tbl>
                          <w:p w:rsidR="00817080" w:rsidRPr="00C80187" w:rsidRDefault="00817080" w:rsidP="00795FA8">
                            <w:pPr>
                              <w:ind w:firstLineChars="118" w:firstLine="283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46EAA" id="_x0000_s1028" type="#_x0000_t202" style="position:absolute;left:0;text-align:left;margin-left:-8.55pt;margin-top:71.6pt;width:368.7pt;height:19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" filled="f" stroked="f">
                <v:textbox>
                  <w:txbxContent>
                    <w:tbl>
                      <w:tblPr>
                        <w:tblStyle w:val="61"/>
                        <w:tblW w:w="7088" w:type="dxa"/>
                        <w:tblLook w:val="04A0" w:firstRow="1" w:lastRow="0" w:firstColumn="1" w:lastColumn="0" w:noHBand="0" w:noVBand="1"/>
                      </w:tblPr>
                      <w:tblGrid>
                        <w:gridCol w:w="707"/>
                        <w:gridCol w:w="717"/>
                        <w:gridCol w:w="703"/>
                        <w:gridCol w:w="717"/>
                        <w:gridCol w:w="700"/>
                        <w:gridCol w:w="709"/>
                        <w:gridCol w:w="709"/>
                        <w:gridCol w:w="708"/>
                        <w:gridCol w:w="709"/>
                        <w:gridCol w:w="709"/>
                      </w:tblGrid>
                      <w:tr w:rsidR="00817080" w:rsidRPr="00C80187" w:rsidTr="003C3F43">
                        <w:tc>
                          <w:tcPr>
                            <w:tcW w:w="7088" w:type="dxa"/>
                            <w:gridSpan w:val="10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817080" w:rsidRPr="00C80187" w:rsidRDefault="00817080" w:rsidP="00E7143A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Cs w:val="24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Cs w:val="24"/>
                              </w:rPr>
                              <w:t>表3</w:t>
                            </w:r>
                            <w:r w:rsidRPr="00C80187"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Cs w:val="24"/>
                              </w:rPr>
                              <w:t xml:space="preserve">  </w:t>
                            </w:r>
                            <w:proofErr w:type="gramStart"/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Cs w:val="24"/>
                              </w:rPr>
                              <w:t>111</w:t>
                            </w:r>
                            <w:proofErr w:type="gramEnd"/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Cs w:val="24"/>
                              </w:rPr>
                              <w:t>年度青年職</w:t>
                            </w:r>
                            <w:proofErr w:type="gramStart"/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Cs w:val="24"/>
                              </w:rPr>
                              <w:t>涯</w:t>
                            </w:r>
                            <w:proofErr w:type="gramEnd"/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Cs w:val="24"/>
                              </w:rPr>
                              <w:t>發展中心一對一職</w:t>
                            </w:r>
                            <w:proofErr w:type="gramStart"/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Cs w:val="24"/>
                              </w:rPr>
                              <w:t>涯</w:t>
                            </w:r>
                            <w:proofErr w:type="gramEnd"/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Cs w:val="24"/>
                              </w:rPr>
                              <w:t>諮詢後續追蹤情形</w:t>
                            </w:r>
                          </w:p>
                          <w:p w:rsidR="00817080" w:rsidRPr="00C80187" w:rsidRDefault="00817080" w:rsidP="00C80187">
                            <w:pPr>
                              <w:overflowPunct/>
                              <w:spacing w:line="240" w:lineRule="exact"/>
                              <w:ind w:firstLineChars="0" w:firstLine="48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單位：</w:t>
                            </w:r>
                            <w:proofErr w:type="gramStart"/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人次、</w:t>
                            </w:r>
                            <w:proofErr w:type="gramEnd"/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％</w:t>
                            </w:r>
                          </w:p>
                        </w:tc>
                      </w:tr>
                      <w:tr w:rsidR="00817080" w:rsidRPr="00C80187" w:rsidTr="003C3F43">
                        <w:tc>
                          <w:tcPr>
                            <w:tcW w:w="707" w:type="dxa"/>
                            <w:vMerge w:val="restart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hint="eastAsia"/>
                                <w:color w:val="000000"/>
                                <w:kern w:val="0"/>
                                <w:sz w:val="20"/>
                              </w:rPr>
                              <w:t>分署</w:t>
                            </w:r>
                          </w:p>
                        </w:tc>
                        <w:tc>
                          <w:tcPr>
                            <w:tcW w:w="717" w:type="dxa"/>
                            <w:vMerge w:val="restart"/>
                            <w:tcBorders>
                              <w:top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beforeLines="20" w:before="72" w:line="24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追蹤</w:t>
                            </w:r>
                          </w:p>
                          <w:p w:rsidR="00817080" w:rsidRPr="00C80187" w:rsidRDefault="00817080" w:rsidP="00006A50">
                            <w:pPr>
                              <w:overflowPunct/>
                              <w:spacing w:beforeLines="20" w:before="72" w:line="24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人數</w:t>
                            </w:r>
                          </w:p>
                        </w:tc>
                        <w:tc>
                          <w:tcPr>
                            <w:tcW w:w="142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09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 w:rsidR="00817080" w:rsidRPr="00C80187" w:rsidTr="003C3F43">
                        <w:tc>
                          <w:tcPr>
                            <w:tcW w:w="707" w:type="dxa"/>
                            <w:vMerge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  <w:vMerge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20" w:type="dxa"/>
                            <w:gridSpan w:val="2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就業(含創業)</w:t>
                            </w:r>
                          </w:p>
                        </w:tc>
                        <w:tc>
                          <w:tcPr>
                            <w:tcW w:w="1409" w:type="dxa"/>
                            <w:gridSpan w:val="2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就學(含準備考試)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2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其他(待業、參加職訓、服役、暫不求職等)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b/>
                                <w:color w:val="FF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未取得聯繫</w:t>
                            </w:r>
                          </w:p>
                        </w:tc>
                      </w:tr>
                      <w:tr w:rsidR="00817080" w:rsidRPr="00C80187" w:rsidTr="003C3F43">
                        <w:trPr>
                          <w:trHeight w:val="239"/>
                        </w:trPr>
                        <w:tc>
                          <w:tcPr>
                            <w:tcW w:w="707" w:type="dxa"/>
                            <w:vMerge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  <w:vMerge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03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占比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占比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b/>
                                <w:color w:val="FF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占比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hAnsi="標楷體"/>
                                <w:b/>
                                <w:color w:val="FF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占比</w:t>
                            </w:r>
                          </w:p>
                        </w:tc>
                      </w:tr>
                      <w:tr w:rsidR="00817080" w:rsidRPr="00C80187" w:rsidTr="003C3F43">
                        <w:trPr>
                          <w:trHeight w:val="125"/>
                        </w:trPr>
                        <w:tc>
                          <w:tcPr>
                            <w:tcW w:w="707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20" w:left="-48" w:rightChars="-20" w:right="-48" w:firstLineChars="0" w:firstLine="0"/>
                              <w:jc w:val="center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2,179</w:t>
                            </w:r>
                          </w:p>
                        </w:tc>
                        <w:tc>
                          <w:tcPr>
                            <w:tcW w:w="703" w:type="dxa"/>
                            <w:tcBorders>
                              <w:top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755</w:t>
                            </w:r>
                          </w:p>
                        </w:tc>
                        <w:tc>
                          <w:tcPr>
                            <w:tcW w:w="717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34.65</w:t>
                            </w:r>
                          </w:p>
                        </w:tc>
                        <w:tc>
                          <w:tcPr>
                            <w:tcW w:w="700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424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19.46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451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20.70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549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25.20</w:t>
                            </w:r>
                          </w:p>
                        </w:tc>
                      </w:tr>
                      <w:tr w:rsidR="00817080" w:rsidRPr="00C80187" w:rsidTr="003C3F43">
                        <w:trPr>
                          <w:trHeight w:val="171"/>
                        </w:trPr>
                        <w:tc>
                          <w:tcPr>
                            <w:tcW w:w="707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20" w:left="-48" w:rightChars="-50" w:right="-120" w:firstLineChars="0" w:firstLine="0"/>
                              <w:jc w:val="lef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北分署</w:t>
                            </w:r>
                          </w:p>
                        </w:tc>
                        <w:tc>
                          <w:tcPr>
                            <w:tcW w:w="717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763</w:t>
                            </w:r>
                          </w:p>
                        </w:tc>
                        <w:tc>
                          <w:tcPr>
                            <w:tcW w:w="703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355</w:t>
                            </w:r>
                          </w:p>
                        </w:tc>
                        <w:tc>
                          <w:tcPr>
                            <w:tcW w:w="717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46.53</w:t>
                            </w:r>
                          </w:p>
                        </w:tc>
                        <w:tc>
                          <w:tcPr>
                            <w:tcW w:w="700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187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24.51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5.77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177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23.20</w:t>
                            </w:r>
                          </w:p>
                        </w:tc>
                      </w:tr>
                      <w:tr w:rsidR="00817080" w:rsidRPr="00C80187" w:rsidTr="003C3F43">
                        <w:trPr>
                          <w:trHeight w:val="188"/>
                        </w:trPr>
                        <w:tc>
                          <w:tcPr>
                            <w:tcW w:w="70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20" w:left="-48" w:rightChars="-50" w:right="-120" w:firstLineChars="0" w:firstLine="0"/>
                              <w:jc w:val="lef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proofErr w:type="gramStart"/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桃</w:t>
                            </w:r>
                            <w:proofErr w:type="gramEnd"/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分署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 xml:space="preserve">  301 </w:t>
                            </w:r>
                          </w:p>
                        </w:tc>
                        <w:tc>
                          <w:tcPr>
                            <w:tcW w:w="70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 33 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10.96 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 62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20.60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120 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39.87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 86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28.57 </w:t>
                            </w:r>
                          </w:p>
                        </w:tc>
                      </w:tr>
                      <w:tr w:rsidR="00817080" w:rsidRPr="00C80187" w:rsidTr="003C3F43">
                        <w:trPr>
                          <w:trHeight w:val="149"/>
                        </w:trPr>
                        <w:tc>
                          <w:tcPr>
                            <w:tcW w:w="70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20" w:left="-48" w:rightChars="-50" w:right="-120" w:firstLineChars="0" w:firstLine="0"/>
                              <w:jc w:val="lef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中分署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 xml:space="preserve">  541 </w:t>
                            </w:r>
                          </w:p>
                        </w:tc>
                        <w:tc>
                          <w:tcPr>
                            <w:tcW w:w="70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116 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21.44 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 28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5.18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140 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25.88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257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47.50 </w:t>
                            </w:r>
                          </w:p>
                        </w:tc>
                      </w:tr>
                      <w:tr w:rsidR="00817080" w:rsidRPr="00C80187" w:rsidTr="003C3F43">
                        <w:trPr>
                          <w:trHeight w:val="195"/>
                        </w:trPr>
                        <w:tc>
                          <w:tcPr>
                            <w:tcW w:w="70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20" w:left="-48" w:rightChars="-50" w:right="-120" w:firstLineChars="0" w:firstLine="0"/>
                              <w:jc w:val="lef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南分署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 xml:space="preserve">  278 </w:t>
                            </w:r>
                          </w:p>
                        </w:tc>
                        <w:tc>
                          <w:tcPr>
                            <w:tcW w:w="70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 50 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17.99 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118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42.45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110 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39.57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</w:t>
                            </w:r>
                            <w:r w:rsidRPr="00E919F5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－</w:t>
                            </w: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</w:t>
                            </w:r>
                          </w:p>
                        </w:tc>
                      </w:tr>
                      <w:tr w:rsidR="00817080" w:rsidRPr="00C80187" w:rsidTr="003C3F43">
                        <w:trPr>
                          <w:trHeight w:val="265"/>
                        </w:trPr>
                        <w:tc>
                          <w:tcPr>
                            <w:tcW w:w="70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20" w:left="-48" w:rightChars="-50" w:right="-120" w:firstLineChars="0" w:firstLine="0"/>
                              <w:jc w:val="lef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高分署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 xml:space="preserve">  296 </w:t>
                            </w:r>
                          </w:p>
                        </w:tc>
                        <w:tc>
                          <w:tcPr>
                            <w:tcW w:w="703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201 </w:t>
                            </w:r>
                          </w:p>
                        </w:tc>
                        <w:tc>
                          <w:tcPr>
                            <w:tcW w:w="71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67.91 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 29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9.80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 37 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12.50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  29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40" w:lineRule="exact"/>
                              <w:ind w:leftChars="-50" w:left="-120"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 9.80 </w:t>
                            </w:r>
                          </w:p>
                        </w:tc>
                      </w:tr>
                      <w:tr w:rsidR="00817080" w:rsidRPr="00C80187" w:rsidTr="003C3F43">
                        <w:trPr>
                          <w:trHeight w:val="353"/>
                        </w:trPr>
                        <w:tc>
                          <w:tcPr>
                            <w:tcW w:w="7088" w:type="dxa"/>
                            <w:gridSpan w:val="10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817080" w:rsidRPr="00C80187" w:rsidRDefault="00817080" w:rsidP="00006A50">
                            <w:pPr>
                              <w:overflowPunct/>
                              <w:spacing w:line="220" w:lineRule="exact"/>
                              <w:ind w:left="-108" w:firstLineChars="0" w:firstLine="0"/>
                              <w:rPr>
                                <w:rFonts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C80187">
                              <w:rPr>
                                <w:rFonts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資料來源：整理自勞動力發展署提供資料。</w:t>
                            </w:r>
                          </w:p>
                        </w:tc>
                      </w:tr>
                    </w:tbl>
                    <w:p w:rsidR="00817080" w:rsidRPr="00C80187" w:rsidRDefault="00817080" w:rsidP="00795FA8">
                      <w:pPr>
                        <w:ind w:firstLineChars="118" w:firstLine="283"/>
                        <w:jc w:val="lef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51C92" w:rsidRPr="008B07CF">
        <w:rPr>
          <w:rFonts w:hAnsi="標楷體" w:hint="eastAsia"/>
          <w:bCs/>
          <w:szCs w:val="24"/>
        </w:rPr>
        <w:t>諮詢服務人力共計32名（不含中分署依需求外聘</w:t>
      </w:r>
      <w:r w:rsidR="00580520" w:rsidRPr="008B07CF">
        <w:rPr>
          <w:rFonts w:hAnsi="標楷體" w:hint="eastAsia"/>
          <w:bCs/>
          <w:szCs w:val="24"/>
        </w:rPr>
        <w:t>辦理</w:t>
      </w:r>
      <w:r w:rsidR="00580520">
        <w:rPr>
          <w:rFonts w:hAnsi="標楷體" w:hint="eastAsia"/>
          <w:bCs/>
          <w:szCs w:val="24"/>
        </w:rPr>
        <w:t>者</w:t>
      </w:r>
      <w:r w:rsidR="00580520" w:rsidRPr="008B07CF">
        <w:rPr>
          <w:rFonts w:hAnsi="標楷體" w:hint="eastAsia"/>
          <w:bCs/>
          <w:szCs w:val="24"/>
        </w:rPr>
        <w:t>），各分署</w:t>
      </w:r>
      <w:proofErr w:type="gramStart"/>
      <w:r w:rsidR="00580520" w:rsidRPr="008B07CF">
        <w:rPr>
          <w:rFonts w:hAnsi="標楷體" w:hint="eastAsia"/>
          <w:bCs/>
          <w:szCs w:val="24"/>
        </w:rPr>
        <w:t>辦理青職中心</w:t>
      </w:r>
      <w:proofErr w:type="gramEnd"/>
      <w:r w:rsidR="00580520" w:rsidRPr="008B07CF">
        <w:rPr>
          <w:rFonts w:hAnsi="標楷體" w:hint="eastAsia"/>
          <w:bCs/>
          <w:szCs w:val="24"/>
        </w:rPr>
        <w:t>勞務委</w:t>
      </w:r>
      <w:r w:rsidR="00580520">
        <w:rPr>
          <w:rFonts w:hAnsi="標楷體" w:hint="eastAsia"/>
          <w:bCs/>
          <w:szCs w:val="24"/>
        </w:rPr>
        <w:t>外時，均規範委外人力</w:t>
      </w:r>
      <w:r w:rsidR="00580520" w:rsidRPr="008B07CF">
        <w:rPr>
          <w:rFonts w:hAnsi="標楷體" w:hint="eastAsia"/>
          <w:bCs/>
          <w:szCs w:val="24"/>
        </w:rPr>
        <w:t>學經歷條件，現行一對一職</w:t>
      </w:r>
      <w:proofErr w:type="gramStart"/>
      <w:r w:rsidR="00580520" w:rsidRPr="008B07CF">
        <w:rPr>
          <w:rFonts w:hAnsi="標楷體" w:hint="eastAsia"/>
          <w:bCs/>
          <w:szCs w:val="24"/>
        </w:rPr>
        <w:t>涯</w:t>
      </w:r>
      <w:proofErr w:type="gramEnd"/>
      <w:r w:rsidR="00580520" w:rsidRPr="008B07CF">
        <w:rPr>
          <w:rFonts w:hAnsi="標楷體" w:hint="eastAsia"/>
          <w:bCs/>
          <w:szCs w:val="24"/>
        </w:rPr>
        <w:t>諮詢服務人員，或具備碩士以上學位</w:t>
      </w:r>
      <w:r w:rsidR="00344018" w:rsidRPr="008B07CF">
        <w:rPr>
          <w:rFonts w:hAnsi="標楷體" w:hint="eastAsia"/>
          <w:bCs/>
          <w:szCs w:val="24"/>
        </w:rPr>
        <w:t>（不</w:t>
      </w:r>
      <w:r w:rsidR="00C376B7" w:rsidRPr="008B07CF">
        <w:rPr>
          <w:rFonts w:hAnsi="標楷體" w:hint="eastAsia"/>
          <w:bCs/>
          <w:szCs w:val="24"/>
        </w:rPr>
        <w:t>限相關</w:t>
      </w:r>
      <w:r w:rsidR="008B07CF" w:rsidRPr="008B07CF">
        <w:rPr>
          <w:rFonts w:hAnsi="標楷體" w:hint="eastAsia"/>
          <w:bCs/>
          <w:szCs w:val="24"/>
        </w:rPr>
        <w:t>學科），或學士以上學位並具相關實務工作經驗，另領有</w:t>
      </w:r>
      <w:r w:rsidR="008B07CF" w:rsidRPr="008B07CF">
        <w:rPr>
          <w:rFonts w:hAnsi="標楷體"/>
          <w:bCs/>
          <w:szCs w:val="24"/>
        </w:rPr>
        <w:t>心理師、社會工作師</w:t>
      </w:r>
      <w:r w:rsidR="008B07CF" w:rsidRPr="008B07CF">
        <w:rPr>
          <w:rFonts w:hAnsi="標楷體" w:hint="eastAsia"/>
          <w:bCs/>
          <w:szCs w:val="24"/>
        </w:rPr>
        <w:t>、就業服務人員證書</w:t>
      </w:r>
      <w:r w:rsidR="008B07CF" w:rsidRPr="008B07CF">
        <w:rPr>
          <w:rFonts w:hAnsi="標楷體"/>
          <w:bCs/>
          <w:szCs w:val="24"/>
        </w:rPr>
        <w:t>或</w:t>
      </w:r>
      <w:r w:rsidR="008B07CF" w:rsidRPr="008B07CF">
        <w:rPr>
          <w:rFonts w:hAnsi="標楷體" w:hint="eastAsia"/>
          <w:bCs/>
          <w:szCs w:val="24"/>
        </w:rPr>
        <w:t>取得</w:t>
      </w:r>
      <w:r w:rsidR="008B07CF" w:rsidRPr="008B07CF">
        <w:rPr>
          <w:rFonts w:hAnsi="標楷體"/>
          <w:bCs/>
          <w:szCs w:val="24"/>
        </w:rPr>
        <w:t>GCDF（全球職</w:t>
      </w:r>
      <w:proofErr w:type="gramStart"/>
      <w:r w:rsidR="008B07CF" w:rsidRPr="008B07CF">
        <w:rPr>
          <w:rFonts w:hAnsi="標楷體"/>
          <w:bCs/>
          <w:szCs w:val="24"/>
        </w:rPr>
        <w:t>涯</w:t>
      </w:r>
      <w:proofErr w:type="gramEnd"/>
      <w:r w:rsidR="008B07CF" w:rsidRPr="008B07CF">
        <w:rPr>
          <w:rFonts w:hAnsi="標楷體"/>
          <w:bCs/>
          <w:szCs w:val="24"/>
        </w:rPr>
        <w:t>發展師）、CDA</w:t>
      </w:r>
      <w:r w:rsidR="00580520">
        <w:rPr>
          <w:rFonts w:hAnsi="標楷體"/>
          <w:bCs/>
          <w:szCs w:val="24"/>
        </w:rPr>
        <w:t>（國際生涯發展諮詢師）等職</w:t>
      </w:r>
      <w:proofErr w:type="gramStart"/>
      <w:r w:rsidR="00580520">
        <w:rPr>
          <w:rFonts w:hAnsi="標楷體"/>
          <w:bCs/>
          <w:szCs w:val="24"/>
        </w:rPr>
        <w:t>涯</w:t>
      </w:r>
      <w:proofErr w:type="gramEnd"/>
      <w:r w:rsidR="008B07CF" w:rsidRPr="008B07CF">
        <w:rPr>
          <w:rFonts w:hAnsi="標楷體"/>
          <w:bCs/>
          <w:szCs w:val="24"/>
        </w:rPr>
        <w:t>專業證照</w:t>
      </w:r>
      <w:r w:rsidR="008B07CF" w:rsidRPr="008B07CF">
        <w:rPr>
          <w:rFonts w:hAnsi="標楷體" w:hint="eastAsia"/>
          <w:bCs/>
          <w:szCs w:val="24"/>
        </w:rPr>
        <w:t>者，部分分署</w:t>
      </w:r>
      <w:r w:rsidR="00580520">
        <w:rPr>
          <w:rFonts w:hAnsi="標楷體" w:hint="eastAsia"/>
          <w:bCs/>
          <w:szCs w:val="24"/>
        </w:rPr>
        <w:t>另</w:t>
      </w:r>
      <w:r w:rsidR="008B07CF" w:rsidRPr="008B07CF">
        <w:rPr>
          <w:rFonts w:hAnsi="標楷體" w:hint="eastAsia"/>
          <w:bCs/>
          <w:szCs w:val="24"/>
        </w:rPr>
        <w:t>給予專業加給3千元，據發展署統計，除中分署外聘諮詢師均領有各類專業證照外，其餘32名諮詢人力僅13名（40.63％）具備專業證照，且由於委外人力流動率較高，諮詢人力平均年資僅2年8月，恐不利確保諮詢服務品質。為</w:t>
      </w:r>
      <w:r w:rsidR="00580520">
        <w:rPr>
          <w:rFonts w:hAnsi="標楷體" w:hint="eastAsia"/>
          <w:bCs/>
          <w:szCs w:val="24"/>
        </w:rPr>
        <w:t>提升諮詢服務成效，經函請勞動部督促發展署</w:t>
      </w:r>
      <w:proofErr w:type="gramStart"/>
      <w:r w:rsidR="00580520">
        <w:rPr>
          <w:rFonts w:hAnsi="標楷體" w:hint="eastAsia"/>
          <w:bCs/>
          <w:szCs w:val="24"/>
        </w:rPr>
        <w:t>研</w:t>
      </w:r>
      <w:proofErr w:type="gramEnd"/>
      <w:r w:rsidR="00580520">
        <w:rPr>
          <w:rFonts w:hAnsi="標楷體" w:hint="eastAsia"/>
          <w:bCs/>
          <w:szCs w:val="24"/>
        </w:rPr>
        <w:t>謀強化</w:t>
      </w:r>
      <w:r w:rsidR="008B07CF" w:rsidRPr="008B07CF">
        <w:rPr>
          <w:rFonts w:hAnsi="標楷體" w:hint="eastAsia"/>
          <w:bCs/>
          <w:szCs w:val="24"/>
        </w:rPr>
        <w:t>結案個案之後續輔導機制，針對因故未投入職場或未取得聯繫者，</w:t>
      </w:r>
      <w:proofErr w:type="gramStart"/>
      <w:r w:rsidR="008B07CF" w:rsidRPr="008B07CF">
        <w:rPr>
          <w:rFonts w:hAnsi="標楷體" w:hint="eastAsia"/>
          <w:bCs/>
          <w:szCs w:val="24"/>
        </w:rPr>
        <w:t>賡</w:t>
      </w:r>
      <w:proofErr w:type="gramEnd"/>
      <w:r w:rsidR="008B07CF" w:rsidRPr="008B07CF">
        <w:rPr>
          <w:rFonts w:hAnsi="標楷體" w:hint="eastAsia"/>
          <w:bCs/>
          <w:szCs w:val="24"/>
        </w:rPr>
        <w:t>續追蹤後續就業情形，以瞭解個案問題及時提供協助，另</w:t>
      </w:r>
      <w:proofErr w:type="gramStart"/>
      <w:r w:rsidR="008B07CF" w:rsidRPr="008B07CF">
        <w:rPr>
          <w:rFonts w:hAnsi="標楷體" w:hint="eastAsia"/>
          <w:bCs/>
          <w:szCs w:val="24"/>
        </w:rPr>
        <w:t>研</w:t>
      </w:r>
      <w:proofErr w:type="gramEnd"/>
      <w:r w:rsidR="008B07CF" w:rsidRPr="008B07CF">
        <w:rPr>
          <w:rFonts w:hAnsi="標楷體" w:hint="eastAsia"/>
          <w:bCs/>
          <w:szCs w:val="24"/>
        </w:rPr>
        <w:t>謀提升職</w:t>
      </w:r>
      <w:proofErr w:type="gramStart"/>
      <w:r w:rsidR="008B07CF" w:rsidRPr="008B07CF">
        <w:rPr>
          <w:rFonts w:hAnsi="標楷體" w:hint="eastAsia"/>
          <w:bCs/>
          <w:szCs w:val="24"/>
        </w:rPr>
        <w:t>涯</w:t>
      </w:r>
      <w:proofErr w:type="gramEnd"/>
      <w:r w:rsidR="008B07CF" w:rsidRPr="008B07CF">
        <w:rPr>
          <w:rFonts w:hAnsi="標楷體" w:hint="eastAsia"/>
          <w:bCs/>
          <w:szCs w:val="24"/>
        </w:rPr>
        <w:t>諮詢服務人力品質，透過提高待遇或獎勵機制，以吸引優秀人才投入職</w:t>
      </w:r>
      <w:proofErr w:type="gramStart"/>
      <w:r w:rsidR="008B07CF" w:rsidRPr="008B07CF">
        <w:rPr>
          <w:rFonts w:hAnsi="標楷體" w:hint="eastAsia"/>
          <w:bCs/>
          <w:szCs w:val="24"/>
        </w:rPr>
        <w:t>涯</w:t>
      </w:r>
      <w:proofErr w:type="gramEnd"/>
      <w:r w:rsidR="008B07CF" w:rsidRPr="008B07CF">
        <w:rPr>
          <w:rFonts w:hAnsi="標楷體" w:hint="eastAsia"/>
          <w:bCs/>
          <w:szCs w:val="24"/>
        </w:rPr>
        <w:t>服務工作。</w:t>
      </w:r>
      <w:r w:rsidR="008B07CF" w:rsidRPr="008B07CF">
        <w:rPr>
          <w:rFonts w:hAnsi="標楷體" w:hint="eastAsia"/>
          <w:szCs w:val="24"/>
        </w:rPr>
        <w:t>據復</w:t>
      </w:r>
      <w:r w:rsidR="008B07CF" w:rsidRPr="00F65BD8">
        <w:rPr>
          <w:rFonts w:hAnsi="標楷體" w:hint="eastAsia"/>
          <w:szCs w:val="24"/>
        </w:rPr>
        <w:t>：</w:t>
      </w:r>
      <w:proofErr w:type="gramStart"/>
      <w:r w:rsidR="00482CC7" w:rsidRPr="00F65BD8">
        <w:rPr>
          <w:rFonts w:hAnsi="標楷體" w:hint="eastAsia"/>
          <w:szCs w:val="24"/>
        </w:rPr>
        <w:t>青職中心</w:t>
      </w:r>
      <w:proofErr w:type="gramEnd"/>
      <w:r w:rsidR="00482CC7" w:rsidRPr="00F65BD8">
        <w:rPr>
          <w:rFonts w:hAnsi="標楷體" w:hint="eastAsia"/>
          <w:szCs w:val="24"/>
        </w:rPr>
        <w:t>為</w:t>
      </w:r>
      <w:r w:rsidR="00482CC7" w:rsidRPr="00F65BD8">
        <w:rPr>
          <w:rFonts w:hAnsi="標楷體"/>
          <w:szCs w:val="24"/>
        </w:rPr>
        <w:t>強化結案個案</w:t>
      </w:r>
      <w:r w:rsidR="00482CC7" w:rsidRPr="00F65BD8">
        <w:rPr>
          <w:rFonts w:hAnsi="標楷體" w:hint="eastAsia"/>
          <w:szCs w:val="24"/>
        </w:rPr>
        <w:t>之</w:t>
      </w:r>
      <w:r w:rsidR="00482CC7" w:rsidRPr="00F65BD8">
        <w:rPr>
          <w:rFonts w:hAnsi="標楷體"/>
          <w:szCs w:val="24"/>
        </w:rPr>
        <w:t>後續輔導</w:t>
      </w:r>
      <w:r w:rsidR="00482CC7" w:rsidRPr="00F65BD8">
        <w:rPr>
          <w:rFonts w:hAnsi="標楷體" w:hint="eastAsia"/>
          <w:szCs w:val="24"/>
        </w:rPr>
        <w:t>，對於結案個案（包含未取得聯繫者）於3個月內持續進行追蹤關懷，並針對個案不同之服務需求，</w:t>
      </w:r>
      <w:r w:rsidR="00482CC7" w:rsidRPr="00F65BD8">
        <w:rPr>
          <w:rFonts w:hAnsi="標楷體"/>
          <w:szCs w:val="24"/>
        </w:rPr>
        <w:t>提供相關服務</w:t>
      </w:r>
      <w:r w:rsidR="00482CC7" w:rsidRPr="00F65BD8">
        <w:rPr>
          <w:rFonts w:hAnsi="標楷體" w:hint="eastAsia"/>
          <w:szCs w:val="24"/>
        </w:rPr>
        <w:t>資訊；另</w:t>
      </w:r>
      <w:r w:rsidR="00482CC7" w:rsidRPr="00F65BD8">
        <w:rPr>
          <w:rFonts w:hAnsi="標楷體"/>
          <w:szCs w:val="24"/>
        </w:rPr>
        <w:t>考量職</w:t>
      </w:r>
      <w:proofErr w:type="gramStart"/>
      <w:r w:rsidR="00482CC7" w:rsidRPr="00F65BD8">
        <w:rPr>
          <w:rFonts w:hAnsi="標楷體"/>
          <w:szCs w:val="24"/>
        </w:rPr>
        <w:t>涯</w:t>
      </w:r>
      <w:proofErr w:type="gramEnd"/>
      <w:r w:rsidR="00482CC7" w:rsidRPr="00F65BD8">
        <w:rPr>
          <w:rFonts w:hAnsi="標楷體"/>
          <w:szCs w:val="24"/>
        </w:rPr>
        <w:t>諮詢服務之專業性，</w:t>
      </w:r>
      <w:r w:rsidR="00482CC7" w:rsidRPr="00F65BD8">
        <w:rPr>
          <w:rFonts w:hAnsi="標楷體" w:hint="eastAsia"/>
          <w:szCs w:val="24"/>
        </w:rPr>
        <w:t>將針對領有職</w:t>
      </w:r>
      <w:proofErr w:type="gramStart"/>
      <w:r w:rsidR="00482CC7" w:rsidRPr="00F65BD8">
        <w:rPr>
          <w:rFonts w:hAnsi="標楷體" w:hint="eastAsia"/>
          <w:szCs w:val="24"/>
        </w:rPr>
        <w:t>涯</w:t>
      </w:r>
      <w:proofErr w:type="gramEnd"/>
      <w:r w:rsidR="00482CC7" w:rsidRPr="00F65BD8">
        <w:rPr>
          <w:rFonts w:hAnsi="標楷體" w:hint="eastAsia"/>
          <w:szCs w:val="24"/>
        </w:rPr>
        <w:t>諮詢專業證照者，</w:t>
      </w:r>
      <w:proofErr w:type="gramStart"/>
      <w:r w:rsidR="00482CC7" w:rsidRPr="00F65BD8">
        <w:rPr>
          <w:rFonts w:hAnsi="標楷體" w:hint="eastAsia"/>
          <w:szCs w:val="24"/>
        </w:rPr>
        <w:t>研</w:t>
      </w:r>
      <w:proofErr w:type="gramEnd"/>
      <w:r w:rsidR="00482CC7" w:rsidRPr="00F65BD8">
        <w:rPr>
          <w:rFonts w:hAnsi="標楷體" w:hint="eastAsia"/>
          <w:szCs w:val="24"/>
        </w:rPr>
        <w:t>議給予專業加給之可行性</w:t>
      </w:r>
      <w:r w:rsidR="00D25E89" w:rsidRPr="00F65BD8">
        <w:rPr>
          <w:rFonts w:hAnsi="標楷體" w:hint="eastAsia"/>
          <w:szCs w:val="24"/>
        </w:rPr>
        <w:t>。</w:t>
      </w:r>
    </w:p>
    <w:p w:rsidR="0098052A" w:rsidRPr="002024DB" w:rsidRDefault="0098052A" w:rsidP="00BC2B2B">
      <w:pPr>
        <w:widowControl w:val="0"/>
        <w:suppressAutoHyphens/>
        <w:topLinePunct/>
        <w:snapToGrid w:val="0"/>
        <w:spacing w:line="400" w:lineRule="exact"/>
        <w:ind w:firstLineChars="450" w:firstLine="1261"/>
        <w:rPr>
          <w:rFonts w:hAnsi="標楷體"/>
          <w:b/>
          <w:sz w:val="28"/>
          <w:szCs w:val="28"/>
        </w:rPr>
      </w:pPr>
      <w:r w:rsidRPr="002024DB">
        <w:rPr>
          <w:rFonts w:hAnsi="標楷體" w:hint="eastAsia"/>
          <w:b/>
          <w:sz w:val="28"/>
          <w:szCs w:val="28"/>
        </w:rPr>
        <w:t>（</w:t>
      </w:r>
      <w:r>
        <w:rPr>
          <w:rFonts w:hAnsi="標楷體" w:hint="eastAsia"/>
          <w:b/>
          <w:sz w:val="28"/>
          <w:szCs w:val="28"/>
        </w:rPr>
        <w:t>3</w:t>
      </w:r>
      <w:r w:rsidRPr="002024DB">
        <w:rPr>
          <w:rFonts w:hAnsi="標楷體" w:hint="eastAsia"/>
          <w:b/>
          <w:sz w:val="28"/>
          <w:szCs w:val="28"/>
        </w:rPr>
        <w:t xml:space="preserve">）　</w:t>
      </w:r>
      <w:r w:rsidR="003D5FCB">
        <w:rPr>
          <w:rFonts w:hAnsi="標楷體" w:hint="eastAsia"/>
          <w:b/>
          <w:sz w:val="28"/>
          <w:szCs w:val="28"/>
        </w:rPr>
        <w:t>勞動力</w:t>
      </w:r>
      <w:r w:rsidR="007E6ADC" w:rsidRPr="007E6ADC">
        <w:rPr>
          <w:rFonts w:hAnsi="標楷體" w:hint="eastAsia"/>
          <w:b/>
          <w:sz w:val="28"/>
          <w:szCs w:val="28"/>
        </w:rPr>
        <w:t>發展署雖透過多元管道宣導合法通</w:t>
      </w:r>
      <w:proofErr w:type="gramStart"/>
      <w:r w:rsidR="007E6ADC" w:rsidRPr="007E6ADC">
        <w:rPr>
          <w:rFonts w:hAnsi="標楷體" w:hint="eastAsia"/>
          <w:b/>
          <w:sz w:val="28"/>
          <w:szCs w:val="28"/>
        </w:rPr>
        <w:t>匯</w:t>
      </w:r>
      <w:proofErr w:type="gramEnd"/>
      <w:r w:rsidR="007E6ADC" w:rsidRPr="007E6ADC">
        <w:rPr>
          <w:rFonts w:hAnsi="標楷體" w:hint="eastAsia"/>
          <w:b/>
          <w:sz w:val="28"/>
          <w:szCs w:val="28"/>
        </w:rPr>
        <w:t>觀念，</w:t>
      </w:r>
      <w:proofErr w:type="gramStart"/>
      <w:r w:rsidR="007E6ADC" w:rsidRPr="007E6ADC">
        <w:rPr>
          <w:rFonts w:hAnsi="標楷體" w:hint="eastAsia"/>
          <w:b/>
          <w:sz w:val="28"/>
          <w:szCs w:val="28"/>
        </w:rPr>
        <w:t>惟移工</w:t>
      </w:r>
      <w:proofErr w:type="gramEnd"/>
      <w:r w:rsidR="007E6ADC" w:rsidRPr="007E6ADC">
        <w:rPr>
          <w:rFonts w:hAnsi="標楷體" w:hint="eastAsia"/>
          <w:b/>
          <w:sz w:val="28"/>
          <w:szCs w:val="28"/>
        </w:rPr>
        <w:t>透過地下匯兌遭詐騙情事頻傳，嚴重</w:t>
      </w:r>
      <w:proofErr w:type="gramStart"/>
      <w:r w:rsidR="007E6ADC" w:rsidRPr="007E6ADC">
        <w:rPr>
          <w:rFonts w:hAnsi="標楷體" w:hint="eastAsia"/>
          <w:b/>
          <w:sz w:val="28"/>
          <w:szCs w:val="28"/>
        </w:rPr>
        <w:t>侵害移工權益</w:t>
      </w:r>
      <w:proofErr w:type="gramEnd"/>
      <w:r w:rsidR="007E6ADC" w:rsidRPr="007E6ADC">
        <w:rPr>
          <w:rFonts w:hAnsi="標楷體" w:hint="eastAsia"/>
          <w:b/>
          <w:sz w:val="28"/>
          <w:szCs w:val="28"/>
        </w:rPr>
        <w:t>，允宜</w:t>
      </w:r>
      <w:proofErr w:type="gramStart"/>
      <w:r w:rsidR="007E6ADC" w:rsidRPr="007E6ADC">
        <w:rPr>
          <w:rFonts w:hAnsi="標楷體" w:hint="eastAsia"/>
          <w:b/>
          <w:sz w:val="28"/>
          <w:szCs w:val="28"/>
        </w:rPr>
        <w:t>研</w:t>
      </w:r>
      <w:proofErr w:type="gramEnd"/>
      <w:r w:rsidR="007E6ADC" w:rsidRPr="007E6ADC">
        <w:rPr>
          <w:rFonts w:hAnsi="標楷體" w:hint="eastAsia"/>
          <w:b/>
          <w:sz w:val="28"/>
          <w:szCs w:val="28"/>
        </w:rPr>
        <w:t>議強化宣導措施，</w:t>
      </w:r>
      <w:r w:rsidR="003D5FCB">
        <w:rPr>
          <w:rFonts w:hAnsi="標楷體" w:hint="eastAsia"/>
          <w:b/>
          <w:sz w:val="28"/>
          <w:szCs w:val="28"/>
        </w:rPr>
        <w:t>以</w:t>
      </w:r>
      <w:proofErr w:type="gramStart"/>
      <w:r w:rsidR="007E6ADC" w:rsidRPr="007E6ADC">
        <w:rPr>
          <w:rFonts w:hAnsi="標楷體" w:hint="eastAsia"/>
          <w:b/>
          <w:sz w:val="28"/>
          <w:szCs w:val="28"/>
        </w:rPr>
        <w:t>引導移工透過</w:t>
      </w:r>
      <w:proofErr w:type="gramEnd"/>
      <w:r w:rsidR="007E6ADC" w:rsidRPr="007E6ADC">
        <w:rPr>
          <w:rFonts w:hAnsi="標楷體" w:hint="eastAsia"/>
          <w:b/>
          <w:sz w:val="28"/>
          <w:szCs w:val="28"/>
        </w:rPr>
        <w:t>合法管道辦理薪資結匯。</w:t>
      </w:r>
    </w:p>
    <w:p w:rsidR="008D2C57" w:rsidRPr="00F65BD8" w:rsidRDefault="003E7994" w:rsidP="00D854B7">
      <w:pPr>
        <w:suppressAutoHyphens/>
        <w:topLinePunct/>
        <w:snapToGrid w:val="0"/>
        <w:spacing w:line="420" w:lineRule="exact"/>
        <w:ind w:firstLine="476"/>
        <w:rPr>
          <w:rFonts w:hAnsi="標楷體"/>
          <w:bCs/>
          <w:szCs w:val="24"/>
        </w:rPr>
      </w:pPr>
      <w:r w:rsidRPr="003E7994">
        <w:rPr>
          <w:rFonts w:hAnsi="標楷體" w:hint="eastAsia"/>
          <w:spacing w:val="-1"/>
          <w:szCs w:val="24"/>
        </w:rPr>
        <w:t>我國自78年陸續引進產業及社</w:t>
      </w:r>
      <w:proofErr w:type="gramStart"/>
      <w:r w:rsidRPr="003E7994">
        <w:rPr>
          <w:rFonts w:hAnsi="標楷體" w:hint="eastAsia"/>
          <w:spacing w:val="-1"/>
          <w:szCs w:val="24"/>
        </w:rPr>
        <w:t>福移工</w:t>
      </w:r>
      <w:proofErr w:type="gramEnd"/>
      <w:r w:rsidRPr="003E7994">
        <w:rPr>
          <w:rFonts w:hAnsi="標楷體" w:hint="eastAsia"/>
          <w:spacing w:val="-1"/>
          <w:szCs w:val="24"/>
        </w:rPr>
        <w:t>以來，在</w:t>
      </w:r>
      <w:proofErr w:type="gramStart"/>
      <w:r w:rsidRPr="003E7994">
        <w:rPr>
          <w:rFonts w:hAnsi="標楷體" w:hint="eastAsia"/>
          <w:spacing w:val="-1"/>
          <w:szCs w:val="24"/>
        </w:rPr>
        <w:t>臺</w:t>
      </w:r>
      <w:proofErr w:type="gramEnd"/>
      <w:r w:rsidRPr="003E7994">
        <w:rPr>
          <w:rFonts w:hAnsi="標楷體" w:hint="eastAsia"/>
          <w:spacing w:val="-1"/>
          <w:szCs w:val="24"/>
        </w:rPr>
        <w:t>移工人數呈逐年上升趨勢，107年首度突破70萬人，109及110年受</w:t>
      </w:r>
      <w:proofErr w:type="gramStart"/>
      <w:r w:rsidRPr="003E7994">
        <w:rPr>
          <w:rFonts w:hAnsi="標楷體" w:hint="eastAsia"/>
          <w:spacing w:val="-1"/>
          <w:szCs w:val="24"/>
        </w:rPr>
        <w:t>新型冠</w:t>
      </w:r>
      <w:proofErr w:type="gramEnd"/>
      <w:r w:rsidRPr="003E7994">
        <w:rPr>
          <w:rFonts w:hAnsi="標楷體" w:hint="eastAsia"/>
          <w:spacing w:val="-1"/>
          <w:szCs w:val="24"/>
        </w:rPr>
        <w:t>狀病毒肺炎（C</w:t>
      </w:r>
      <w:r w:rsidR="003D5FCB">
        <w:rPr>
          <w:rFonts w:hAnsi="標楷體" w:hint="eastAsia"/>
          <w:spacing w:val="-1"/>
          <w:szCs w:val="24"/>
        </w:rPr>
        <w:t>OVID－</w:t>
      </w:r>
      <w:r w:rsidRPr="003E7994">
        <w:rPr>
          <w:rFonts w:hAnsi="標楷體" w:hint="eastAsia"/>
          <w:spacing w:val="-1"/>
          <w:szCs w:val="24"/>
        </w:rPr>
        <w:t>19）</w:t>
      </w:r>
      <w:proofErr w:type="gramStart"/>
      <w:r w:rsidRPr="003E7994">
        <w:rPr>
          <w:rFonts w:hAnsi="標楷體" w:hint="eastAsia"/>
          <w:spacing w:val="-1"/>
          <w:szCs w:val="24"/>
        </w:rPr>
        <w:t>疫</w:t>
      </w:r>
      <w:proofErr w:type="gramEnd"/>
      <w:r w:rsidRPr="003E7994">
        <w:rPr>
          <w:rFonts w:hAnsi="標楷體" w:hint="eastAsia"/>
          <w:spacing w:val="-1"/>
          <w:szCs w:val="24"/>
        </w:rPr>
        <w:t>情邊境管制影響，</w:t>
      </w:r>
      <w:proofErr w:type="gramStart"/>
      <w:r w:rsidRPr="003E7994">
        <w:rPr>
          <w:rFonts w:hAnsi="標楷體" w:hint="eastAsia"/>
          <w:spacing w:val="-1"/>
          <w:szCs w:val="24"/>
        </w:rPr>
        <w:t>移工引進</w:t>
      </w:r>
      <w:proofErr w:type="gramEnd"/>
      <w:r w:rsidRPr="003E7994">
        <w:rPr>
          <w:rFonts w:hAnsi="標楷體" w:hint="eastAsia"/>
          <w:spacing w:val="-1"/>
          <w:szCs w:val="24"/>
        </w:rPr>
        <w:t>人數縮減，111年</w:t>
      </w:r>
      <w:proofErr w:type="gramStart"/>
      <w:r w:rsidRPr="003E7994">
        <w:rPr>
          <w:rFonts w:hAnsi="標楷體" w:hint="eastAsia"/>
          <w:spacing w:val="-1"/>
          <w:szCs w:val="24"/>
        </w:rPr>
        <w:t>逐步解封後</w:t>
      </w:r>
      <w:proofErr w:type="gramEnd"/>
      <w:r w:rsidRPr="003E7994">
        <w:rPr>
          <w:rFonts w:hAnsi="標楷體" w:hint="eastAsia"/>
          <w:spacing w:val="-1"/>
          <w:szCs w:val="24"/>
        </w:rPr>
        <w:t>回升，據</w:t>
      </w:r>
      <w:r w:rsidR="003D5FCB">
        <w:rPr>
          <w:rFonts w:hAnsi="標楷體" w:hint="eastAsia"/>
          <w:spacing w:val="-1"/>
          <w:szCs w:val="24"/>
        </w:rPr>
        <w:t>勞動</w:t>
      </w:r>
      <w:r w:rsidRPr="003E7994">
        <w:rPr>
          <w:rFonts w:hAnsi="標楷體" w:hint="eastAsia"/>
          <w:spacing w:val="-1"/>
          <w:szCs w:val="24"/>
        </w:rPr>
        <w:t>部統計，截至111年底止，在</w:t>
      </w:r>
      <w:proofErr w:type="gramStart"/>
      <w:r w:rsidRPr="003E7994">
        <w:rPr>
          <w:rFonts w:hAnsi="標楷體" w:hint="eastAsia"/>
          <w:spacing w:val="-1"/>
          <w:szCs w:val="24"/>
        </w:rPr>
        <w:t>臺</w:t>
      </w:r>
      <w:proofErr w:type="gramEnd"/>
      <w:r w:rsidRPr="003E7994">
        <w:rPr>
          <w:rFonts w:hAnsi="標楷體" w:hint="eastAsia"/>
          <w:spacing w:val="-1"/>
          <w:szCs w:val="24"/>
        </w:rPr>
        <w:t>移工人數已達歷年新高之72萬8,081人（包括產業移工50萬6,223人</w:t>
      </w:r>
      <w:r w:rsidR="003D5FCB">
        <w:rPr>
          <w:rFonts w:hAnsi="標楷體" w:hint="eastAsia"/>
          <w:spacing w:val="-1"/>
          <w:szCs w:val="24"/>
        </w:rPr>
        <w:t>、</w:t>
      </w:r>
      <w:r w:rsidRPr="003E7994">
        <w:rPr>
          <w:rFonts w:hAnsi="標楷體" w:hint="eastAsia"/>
          <w:spacing w:val="-1"/>
          <w:szCs w:val="24"/>
        </w:rPr>
        <w:t>社福移工22萬1,858人），隨著移工人數之增加，相關國外匯兌需求亦隨之增長，倘以在</w:t>
      </w:r>
      <w:proofErr w:type="gramStart"/>
      <w:r w:rsidRPr="003E7994">
        <w:rPr>
          <w:rFonts w:hAnsi="標楷體" w:hint="eastAsia"/>
          <w:spacing w:val="-1"/>
          <w:szCs w:val="24"/>
        </w:rPr>
        <w:t>臺移工</w:t>
      </w:r>
      <w:proofErr w:type="gramEnd"/>
      <w:r w:rsidRPr="003E7994">
        <w:rPr>
          <w:rFonts w:hAnsi="標楷體" w:hint="eastAsia"/>
          <w:spacing w:val="-1"/>
          <w:szCs w:val="24"/>
        </w:rPr>
        <w:t>總薪資之</w:t>
      </w:r>
      <w:proofErr w:type="gramStart"/>
      <w:r w:rsidRPr="003E7994">
        <w:rPr>
          <w:rFonts w:hAnsi="標楷體" w:hint="eastAsia"/>
          <w:spacing w:val="-1"/>
          <w:szCs w:val="24"/>
        </w:rPr>
        <w:t>6成</w:t>
      </w:r>
      <w:proofErr w:type="gramEnd"/>
      <w:r w:rsidRPr="003E7994">
        <w:rPr>
          <w:rFonts w:hAnsi="標楷體" w:hint="eastAsia"/>
          <w:spacing w:val="-1"/>
          <w:szCs w:val="24"/>
        </w:rPr>
        <w:t>計算，推估</w:t>
      </w:r>
      <w:proofErr w:type="gramStart"/>
      <w:r w:rsidRPr="003E7994">
        <w:rPr>
          <w:rFonts w:hAnsi="標楷體" w:hint="eastAsia"/>
          <w:spacing w:val="-1"/>
          <w:szCs w:val="24"/>
        </w:rPr>
        <w:t>全年移工小額</w:t>
      </w:r>
      <w:proofErr w:type="gramEnd"/>
      <w:r w:rsidRPr="003E7994">
        <w:rPr>
          <w:rFonts w:hAnsi="標楷體" w:hint="eastAsia"/>
          <w:spacing w:val="-1"/>
          <w:szCs w:val="24"/>
        </w:rPr>
        <w:t>匯兌金額高達1,500億元。</w:t>
      </w:r>
      <w:r w:rsidR="008D2C57" w:rsidRPr="008D2C57">
        <w:rPr>
          <w:rFonts w:hAnsi="標楷體" w:hint="eastAsia"/>
          <w:spacing w:val="-1"/>
          <w:szCs w:val="24"/>
        </w:rPr>
        <w:t>依據銀行法第29條第1項規定，除法律另有規定者外，非銀行不得辦理</w:t>
      </w:r>
      <w:r w:rsidR="008D2C57" w:rsidRPr="008D2C57">
        <w:rPr>
          <w:rFonts w:hAnsi="標楷體" w:hint="eastAsia"/>
          <w:spacing w:val="-1"/>
          <w:szCs w:val="24"/>
        </w:rPr>
        <w:lastRenderedPageBreak/>
        <w:t>國內外匯兌業務。經查政府為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體恤移工語言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不通或無法配合銀行時間臨櫃辦理薪資結匯申報，自98年6月起開放私立就業服務機構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代辦移工薪資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結匯申報事宜，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嗣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依據電子支付機構管理條例及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外籍移工國外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小額匯兌業務管理辦法等規定</w:t>
      </w:r>
      <w:r w:rsidR="008D2C57" w:rsidRPr="008D2C57">
        <w:rPr>
          <w:rFonts w:hAnsi="標楷體"/>
          <w:spacing w:val="-1"/>
          <w:szCs w:val="24"/>
        </w:rPr>
        <w:t>，</w:t>
      </w:r>
      <w:r w:rsidR="008D2C57" w:rsidRPr="008D2C57">
        <w:rPr>
          <w:rFonts w:hAnsi="標楷體" w:hint="eastAsia"/>
          <w:spacing w:val="-1"/>
          <w:szCs w:val="24"/>
        </w:rPr>
        <w:t>於110及111年</w:t>
      </w:r>
      <w:r w:rsidR="008D2C57" w:rsidRPr="008D2C57">
        <w:rPr>
          <w:rFonts w:hAnsi="標楷體"/>
          <w:spacing w:val="-1"/>
          <w:szCs w:val="24"/>
        </w:rPr>
        <w:t>陸續</w:t>
      </w:r>
      <w:r w:rsidR="008D2C57" w:rsidRPr="008D2C57">
        <w:rPr>
          <w:rFonts w:hAnsi="標楷體" w:hint="eastAsia"/>
          <w:spacing w:val="-1"/>
          <w:szCs w:val="24"/>
        </w:rPr>
        <w:t>許可2家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外籍移工匯兌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公司</w:t>
      </w:r>
      <w:proofErr w:type="gramStart"/>
      <w:r w:rsidR="008D2C57" w:rsidRPr="008D2C57">
        <w:rPr>
          <w:rFonts w:hAnsi="標楷體"/>
          <w:spacing w:val="-1"/>
          <w:szCs w:val="24"/>
        </w:rPr>
        <w:t>辦理移工國外</w:t>
      </w:r>
      <w:proofErr w:type="gramEnd"/>
      <w:r w:rsidR="008D2C57" w:rsidRPr="008D2C57">
        <w:rPr>
          <w:rFonts w:hAnsi="標楷體"/>
          <w:spacing w:val="-1"/>
          <w:szCs w:val="24"/>
        </w:rPr>
        <w:t>小額匯兌業務</w:t>
      </w:r>
      <w:r w:rsidR="008D2C57" w:rsidRPr="008D2C57">
        <w:rPr>
          <w:rFonts w:hAnsi="標楷體" w:hint="eastAsia"/>
          <w:spacing w:val="-1"/>
          <w:szCs w:val="24"/>
        </w:rPr>
        <w:t>，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惟查部分移工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因語言不通、或基於便利性、或為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簡省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手續費及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匯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差、或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不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瞭解合法通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匯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管道等因素，仍選擇透過地下匯兌管道辦理薪資結匯，致部分遭不法集團詐騙或侵占。據法務部調查局107年4月公布查獲某地下匯兌公司自102年3月至105年12月間違法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辦理移工匯兌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業務高達566億餘元，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凸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顯地下匯兌情形猖獗，除破壞金融秩序外，亦恐遭有心人士利用，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侵害移工權益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。經查發展署為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引導移工透過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合法、安全、透明管道辦理薪資結匯，自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101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年度起持續透過多元管道</w:t>
      </w:r>
      <w:proofErr w:type="gramStart"/>
      <w:r w:rsidR="008D2C57" w:rsidRPr="008D2C57">
        <w:rPr>
          <w:rFonts w:hAnsi="標楷體"/>
          <w:spacing w:val="-1"/>
          <w:szCs w:val="24"/>
        </w:rPr>
        <w:t>向移工宣導</w:t>
      </w:r>
      <w:proofErr w:type="gramEnd"/>
      <w:r w:rsidR="008D2C57" w:rsidRPr="008D2C57">
        <w:rPr>
          <w:rFonts w:hAnsi="標楷體"/>
          <w:spacing w:val="-1"/>
          <w:szCs w:val="24"/>
        </w:rPr>
        <w:t>合法</w:t>
      </w:r>
      <w:r w:rsidR="008D2C57" w:rsidRPr="008D2C57">
        <w:rPr>
          <w:rFonts w:hAnsi="標楷體" w:hint="eastAsia"/>
          <w:spacing w:val="-1"/>
          <w:szCs w:val="24"/>
        </w:rPr>
        <w:t>通</w:t>
      </w:r>
      <w:proofErr w:type="gramStart"/>
      <w:r w:rsidR="008D2C57" w:rsidRPr="008D2C57">
        <w:rPr>
          <w:rFonts w:hAnsi="標楷體"/>
          <w:spacing w:val="-1"/>
          <w:szCs w:val="24"/>
        </w:rPr>
        <w:t>匯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觀念，包括：針</w:t>
      </w:r>
      <w:r w:rsidR="008D2C57" w:rsidRPr="008D2C57">
        <w:rPr>
          <w:rFonts w:hAnsi="標楷體"/>
          <w:spacing w:val="-1"/>
          <w:szCs w:val="24"/>
        </w:rPr>
        <w:t>對初</w:t>
      </w:r>
      <w:r w:rsidR="008D2C57" w:rsidRPr="008D2C57">
        <w:rPr>
          <w:rFonts w:hAnsi="標楷體" w:hint="eastAsia"/>
          <w:spacing w:val="-1"/>
          <w:szCs w:val="24"/>
        </w:rPr>
        <w:t>次</w:t>
      </w:r>
      <w:proofErr w:type="gramStart"/>
      <w:r w:rsidR="008D2C57" w:rsidRPr="008D2C57">
        <w:rPr>
          <w:rFonts w:hAnsi="標楷體"/>
          <w:spacing w:val="-1"/>
          <w:szCs w:val="24"/>
        </w:rPr>
        <w:t>入境移工</w:t>
      </w:r>
      <w:proofErr w:type="gramEnd"/>
      <w:r w:rsidR="008D2C57" w:rsidRPr="008D2C57">
        <w:rPr>
          <w:rFonts w:hAnsi="標楷體"/>
          <w:spacing w:val="-1"/>
          <w:szCs w:val="24"/>
        </w:rPr>
        <w:t>，</w:t>
      </w:r>
      <w:r w:rsidR="008D2C57" w:rsidRPr="008D2C57">
        <w:rPr>
          <w:rFonts w:hAnsi="標楷體" w:hint="eastAsia"/>
          <w:spacing w:val="-1"/>
          <w:szCs w:val="24"/>
        </w:rPr>
        <w:t>透過</w:t>
      </w:r>
      <w:proofErr w:type="gramStart"/>
      <w:r w:rsidR="008D2C57" w:rsidRPr="008D2C57">
        <w:rPr>
          <w:rFonts w:hAnsi="標楷體"/>
          <w:spacing w:val="-1"/>
          <w:szCs w:val="24"/>
        </w:rPr>
        <w:t>機場移工關懷</w:t>
      </w:r>
      <w:proofErr w:type="gramEnd"/>
      <w:r w:rsidR="008D2C57" w:rsidRPr="008D2C57">
        <w:rPr>
          <w:rFonts w:hAnsi="標楷體"/>
          <w:spacing w:val="-1"/>
          <w:szCs w:val="24"/>
        </w:rPr>
        <w:t>服務站講習課程宣導合法通</w:t>
      </w:r>
      <w:proofErr w:type="gramStart"/>
      <w:r w:rsidR="008D2C57" w:rsidRPr="008D2C57">
        <w:rPr>
          <w:rFonts w:hAnsi="標楷體"/>
          <w:spacing w:val="-1"/>
          <w:szCs w:val="24"/>
        </w:rPr>
        <w:t>匯</w:t>
      </w:r>
      <w:proofErr w:type="gramEnd"/>
      <w:r w:rsidR="008D2C57" w:rsidRPr="008D2C57">
        <w:rPr>
          <w:rFonts w:hAnsi="標楷體"/>
          <w:spacing w:val="-1"/>
          <w:szCs w:val="24"/>
        </w:rPr>
        <w:t>觀念</w:t>
      </w:r>
      <w:r w:rsidR="008D2C57" w:rsidRPr="008D2C57">
        <w:rPr>
          <w:rFonts w:hAnsi="標楷體" w:hint="eastAsia"/>
          <w:spacing w:val="-1"/>
          <w:szCs w:val="24"/>
        </w:rPr>
        <w:t>、於「</w:t>
      </w:r>
      <w:proofErr w:type="gramStart"/>
      <w:r w:rsidR="008D2C57" w:rsidRPr="008D2C57">
        <w:rPr>
          <w:rFonts w:hAnsi="標楷體"/>
          <w:spacing w:val="-1"/>
          <w:szCs w:val="24"/>
        </w:rPr>
        <w:t>移工在臺</w:t>
      </w:r>
      <w:proofErr w:type="gramEnd"/>
      <w:r w:rsidR="008D2C57" w:rsidRPr="008D2C57">
        <w:rPr>
          <w:rFonts w:hAnsi="標楷體"/>
          <w:spacing w:val="-1"/>
          <w:szCs w:val="24"/>
        </w:rPr>
        <w:t>工作須知手冊</w:t>
      </w:r>
      <w:r w:rsidR="008D2C57" w:rsidRPr="008D2C57">
        <w:rPr>
          <w:rFonts w:hAnsi="標楷體" w:hint="eastAsia"/>
          <w:spacing w:val="-1"/>
          <w:szCs w:val="24"/>
        </w:rPr>
        <w:t>」宣導使用合法通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匯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管道等內容、於</w:t>
      </w:r>
      <w:r w:rsidR="008D2C57" w:rsidRPr="008D2C57">
        <w:rPr>
          <w:rFonts w:hAnsi="標楷體"/>
          <w:szCs w:val="24"/>
        </w:rPr>
        <w:t>製</w:t>
      </w:r>
      <w:proofErr w:type="gramStart"/>
      <w:r w:rsidR="008D2C57" w:rsidRPr="008D2C57">
        <w:rPr>
          <w:rFonts w:hAnsi="標楷體"/>
          <w:szCs w:val="24"/>
        </w:rPr>
        <w:t>播移工</w:t>
      </w:r>
      <w:proofErr w:type="gramEnd"/>
      <w:r w:rsidR="008D2C57" w:rsidRPr="008D2C57">
        <w:rPr>
          <w:rFonts w:hAnsi="標楷體"/>
          <w:szCs w:val="24"/>
        </w:rPr>
        <w:t>來源國語言之廣播節目</w:t>
      </w:r>
      <w:r w:rsidR="008D2C57" w:rsidRPr="008D2C57">
        <w:rPr>
          <w:rFonts w:hAnsi="標楷體" w:hint="eastAsia"/>
          <w:szCs w:val="24"/>
        </w:rPr>
        <w:t>進行法令宣導、於</w:t>
      </w:r>
      <w:r w:rsidR="008D2C57" w:rsidRPr="008D2C57">
        <w:rPr>
          <w:rFonts w:hAnsi="標楷體"/>
          <w:szCs w:val="24"/>
        </w:rPr>
        <w:t>外國人勞動</w:t>
      </w:r>
      <w:proofErr w:type="gramStart"/>
      <w:r w:rsidR="008D2C57" w:rsidRPr="008D2C57">
        <w:rPr>
          <w:rFonts w:hAnsi="標楷體"/>
          <w:szCs w:val="24"/>
        </w:rPr>
        <w:t>權益網</w:t>
      </w:r>
      <w:r w:rsidR="008D2C57" w:rsidRPr="008D2C57">
        <w:rPr>
          <w:rFonts w:hAnsi="標楷體" w:hint="eastAsia"/>
          <w:szCs w:val="24"/>
        </w:rPr>
        <w:t>置放</w:t>
      </w:r>
      <w:proofErr w:type="gramEnd"/>
      <w:r w:rsidR="008D2C57" w:rsidRPr="008D2C57">
        <w:rPr>
          <w:rFonts w:hAnsi="標楷體" w:hint="eastAsia"/>
          <w:szCs w:val="24"/>
        </w:rPr>
        <w:t>合法通</w:t>
      </w:r>
      <w:proofErr w:type="gramStart"/>
      <w:r w:rsidR="008D2C57" w:rsidRPr="008D2C57">
        <w:rPr>
          <w:rFonts w:hAnsi="標楷體" w:hint="eastAsia"/>
          <w:szCs w:val="24"/>
        </w:rPr>
        <w:t>匯</w:t>
      </w:r>
      <w:proofErr w:type="gramEnd"/>
      <w:r w:rsidR="008D2C57" w:rsidRPr="008D2C57">
        <w:rPr>
          <w:rFonts w:hAnsi="標楷體" w:hint="eastAsia"/>
          <w:szCs w:val="24"/>
        </w:rPr>
        <w:t>之注意事項及電子文宣、暨</w:t>
      </w:r>
      <w:r w:rsidR="008D2C57" w:rsidRPr="008D2C57">
        <w:rPr>
          <w:rFonts w:hAnsi="標楷體"/>
          <w:szCs w:val="24"/>
        </w:rPr>
        <w:t>透過Line</w:t>
      </w:r>
      <w:proofErr w:type="gramStart"/>
      <w:r w:rsidR="009F35E7">
        <w:rPr>
          <w:rFonts w:hAnsi="標楷體" w:hint="eastAsia"/>
          <w:szCs w:val="24"/>
        </w:rPr>
        <w:t>＠</w:t>
      </w:r>
      <w:r w:rsidR="008D2C57" w:rsidRPr="008D2C57">
        <w:rPr>
          <w:rFonts w:hAnsi="標楷體"/>
          <w:szCs w:val="24"/>
        </w:rPr>
        <w:t>移點</w:t>
      </w:r>
      <w:proofErr w:type="gramEnd"/>
      <w:r w:rsidR="008D2C57" w:rsidRPr="008D2C57">
        <w:rPr>
          <w:rFonts w:hAnsi="標楷體"/>
          <w:szCs w:val="24"/>
        </w:rPr>
        <w:t>通</w:t>
      </w:r>
      <w:r w:rsidR="008D2C57" w:rsidRPr="008D2C57">
        <w:rPr>
          <w:rFonts w:hAnsi="標楷體" w:hint="eastAsia"/>
          <w:szCs w:val="24"/>
        </w:rPr>
        <w:t>與</w:t>
      </w:r>
      <w:r w:rsidR="008D2C57" w:rsidRPr="008D2C57">
        <w:rPr>
          <w:rFonts w:hAnsi="標楷體"/>
          <w:szCs w:val="24"/>
        </w:rPr>
        <w:t>1955hotline</w:t>
      </w:r>
      <w:proofErr w:type="gramStart"/>
      <w:r w:rsidR="008D2C57" w:rsidRPr="008D2C57">
        <w:rPr>
          <w:rFonts w:hAnsi="標楷體"/>
          <w:szCs w:val="24"/>
        </w:rPr>
        <w:t>臉書</w:t>
      </w:r>
      <w:r w:rsidR="008D2C57" w:rsidRPr="008D2C57">
        <w:rPr>
          <w:rFonts w:hAnsi="標楷體" w:hint="eastAsia"/>
          <w:szCs w:val="24"/>
        </w:rPr>
        <w:t>推</w:t>
      </w:r>
      <w:proofErr w:type="gramEnd"/>
      <w:r w:rsidR="008D2C57" w:rsidRPr="008D2C57">
        <w:rPr>
          <w:rFonts w:hAnsi="標楷體" w:hint="eastAsia"/>
          <w:szCs w:val="24"/>
        </w:rPr>
        <w:t>播合法通</w:t>
      </w:r>
      <w:proofErr w:type="gramStart"/>
      <w:r w:rsidR="008D2C57" w:rsidRPr="008D2C57">
        <w:rPr>
          <w:rFonts w:hAnsi="標楷體" w:hint="eastAsia"/>
          <w:szCs w:val="24"/>
        </w:rPr>
        <w:t>匯</w:t>
      </w:r>
      <w:proofErr w:type="gramEnd"/>
      <w:r w:rsidR="008D2C57" w:rsidRPr="008D2C57">
        <w:rPr>
          <w:rFonts w:hAnsi="標楷體" w:hint="eastAsia"/>
          <w:szCs w:val="24"/>
        </w:rPr>
        <w:t>資訊</w:t>
      </w:r>
      <w:r w:rsidR="008D2C57" w:rsidRPr="008D2C57">
        <w:rPr>
          <w:rFonts w:hAnsi="標楷體"/>
          <w:szCs w:val="24"/>
        </w:rPr>
        <w:t>等</w:t>
      </w:r>
      <w:r w:rsidR="008D2C57" w:rsidRPr="008D2C57">
        <w:rPr>
          <w:rFonts w:hAnsi="標楷體" w:hint="eastAsia"/>
          <w:szCs w:val="24"/>
        </w:rPr>
        <w:t>，</w:t>
      </w:r>
      <w:proofErr w:type="gramStart"/>
      <w:r w:rsidR="008D2C57" w:rsidRPr="008D2C57">
        <w:rPr>
          <w:rFonts w:hAnsi="標楷體" w:hint="eastAsia"/>
          <w:szCs w:val="24"/>
        </w:rPr>
        <w:t>惟查相關</w:t>
      </w:r>
      <w:proofErr w:type="gramEnd"/>
      <w:r w:rsidR="008D2C57" w:rsidRPr="008D2C57">
        <w:rPr>
          <w:rFonts w:hAnsi="標楷體" w:hint="eastAsia"/>
          <w:szCs w:val="24"/>
        </w:rPr>
        <w:t>宣導內容多屬宣示性質，並未提供完整合法匯款管道等資訊</w:t>
      </w:r>
      <w:proofErr w:type="gramStart"/>
      <w:r w:rsidR="008D2C57" w:rsidRPr="008D2C57">
        <w:rPr>
          <w:rFonts w:hAnsi="標楷體" w:hint="eastAsia"/>
          <w:szCs w:val="24"/>
        </w:rPr>
        <w:t>供移工</w:t>
      </w:r>
      <w:proofErr w:type="gramEnd"/>
      <w:r w:rsidR="008D2C57" w:rsidRPr="008D2C57">
        <w:rPr>
          <w:rFonts w:hAnsi="標楷體" w:hint="eastAsia"/>
          <w:szCs w:val="24"/>
        </w:rPr>
        <w:t>參考，致</w:t>
      </w:r>
      <w:proofErr w:type="gramStart"/>
      <w:r w:rsidR="008D2C57" w:rsidRPr="008D2C57">
        <w:rPr>
          <w:rFonts w:hAnsi="標楷體" w:hint="eastAsia"/>
          <w:szCs w:val="24"/>
        </w:rPr>
        <w:t>部分移工受</w:t>
      </w:r>
      <w:proofErr w:type="gramEnd"/>
      <w:r w:rsidR="008D2C57" w:rsidRPr="008D2C57">
        <w:rPr>
          <w:rFonts w:hAnsi="標楷體" w:hint="eastAsia"/>
          <w:szCs w:val="24"/>
        </w:rPr>
        <w:t>限語言、環境、或不熟悉法規等因素，無法有效辨識</w:t>
      </w:r>
      <w:r w:rsidR="008D2C57" w:rsidRPr="008D2C57">
        <w:rPr>
          <w:rFonts w:hAnsi="標楷體"/>
          <w:szCs w:val="24"/>
        </w:rPr>
        <w:t>合法匯兌機構</w:t>
      </w:r>
      <w:r w:rsidR="008D2C57" w:rsidRPr="008D2C57">
        <w:rPr>
          <w:rFonts w:hAnsi="標楷體" w:hint="eastAsia"/>
          <w:szCs w:val="24"/>
        </w:rPr>
        <w:t>，因而尋求同鄉協助或社群平</w:t>
      </w:r>
      <w:proofErr w:type="gramStart"/>
      <w:r w:rsidR="008D2C57" w:rsidRPr="008D2C57">
        <w:rPr>
          <w:rFonts w:hAnsi="標楷體" w:hint="eastAsia"/>
          <w:szCs w:val="24"/>
        </w:rPr>
        <w:t>臺</w:t>
      </w:r>
      <w:proofErr w:type="gramEnd"/>
      <w:r w:rsidR="008D2C57" w:rsidRPr="008D2C57">
        <w:rPr>
          <w:rFonts w:hAnsi="標楷體" w:hint="eastAsia"/>
          <w:szCs w:val="24"/>
        </w:rPr>
        <w:t>資訊，而遭引導至非法匯兌管道。為維護金融秩序</w:t>
      </w:r>
      <w:r w:rsidR="008D2C57" w:rsidRPr="008D2C57">
        <w:rPr>
          <w:rFonts w:hAnsi="標楷體"/>
          <w:szCs w:val="24"/>
        </w:rPr>
        <w:t>，</w:t>
      </w:r>
      <w:r w:rsidR="008D2C57" w:rsidRPr="008D2C57">
        <w:rPr>
          <w:rFonts w:hAnsi="標楷體" w:hint="eastAsia"/>
          <w:szCs w:val="24"/>
        </w:rPr>
        <w:t>並</w:t>
      </w:r>
      <w:proofErr w:type="gramStart"/>
      <w:r w:rsidR="008D2C57" w:rsidRPr="008D2C57">
        <w:rPr>
          <w:rFonts w:hAnsi="標楷體" w:hint="eastAsia"/>
          <w:szCs w:val="24"/>
        </w:rPr>
        <w:t>確保移工權益</w:t>
      </w:r>
      <w:proofErr w:type="gramEnd"/>
      <w:r w:rsidR="008D2C57" w:rsidRPr="008D2C57">
        <w:rPr>
          <w:rFonts w:hAnsi="標楷體" w:hint="eastAsia"/>
          <w:szCs w:val="24"/>
        </w:rPr>
        <w:t>，</w:t>
      </w:r>
      <w:proofErr w:type="gramStart"/>
      <w:r w:rsidR="008D2C57" w:rsidRPr="008D2C57">
        <w:rPr>
          <w:rFonts w:hAnsi="標楷體" w:hint="eastAsia"/>
          <w:szCs w:val="24"/>
        </w:rPr>
        <w:t>避免</w:t>
      </w:r>
      <w:r w:rsidR="008D2C57" w:rsidRPr="008D2C57">
        <w:rPr>
          <w:rFonts w:hAnsi="標楷體"/>
          <w:szCs w:val="24"/>
        </w:rPr>
        <w:t>移工</w:t>
      </w:r>
      <w:r w:rsidR="008D2C57" w:rsidRPr="008D2C57">
        <w:rPr>
          <w:rFonts w:hAnsi="標楷體" w:hint="eastAsia"/>
          <w:szCs w:val="24"/>
        </w:rPr>
        <w:t>辛苦</w:t>
      </w:r>
      <w:proofErr w:type="gramEnd"/>
      <w:r w:rsidR="008D2C57" w:rsidRPr="008D2C57">
        <w:rPr>
          <w:rFonts w:hAnsi="標楷體" w:hint="eastAsia"/>
          <w:szCs w:val="24"/>
        </w:rPr>
        <w:t>勞動所得遭有心人士詐騙或侵占</w:t>
      </w:r>
      <w:r w:rsidR="008D2C57" w:rsidRPr="008D2C57">
        <w:rPr>
          <w:rFonts w:hAnsi="標楷體"/>
          <w:szCs w:val="24"/>
        </w:rPr>
        <w:t>，</w:t>
      </w:r>
      <w:r w:rsidR="008D2C57" w:rsidRPr="008D2C57">
        <w:rPr>
          <w:rFonts w:hAnsi="標楷體" w:hint="eastAsia"/>
          <w:bCs/>
          <w:szCs w:val="24"/>
        </w:rPr>
        <w:t>經函請勞動部督促發展署</w:t>
      </w:r>
      <w:proofErr w:type="gramStart"/>
      <w:r w:rsidR="008D2C57" w:rsidRPr="008D2C57">
        <w:rPr>
          <w:rFonts w:hAnsi="標楷體" w:hint="eastAsia"/>
          <w:szCs w:val="24"/>
        </w:rPr>
        <w:t>賡</w:t>
      </w:r>
      <w:proofErr w:type="gramEnd"/>
      <w:r w:rsidR="008D2C57" w:rsidRPr="008D2C57">
        <w:rPr>
          <w:rFonts w:hAnsi="標楷體" w:hint="eastAsia"/>
          <w:szCs w:val="24"/>
        </w:rPr>
        <w:t>續透過多元管道加強宣導正確通</w:t>
      </w:r>
      <w:proofErr w:type="gramStart"/>
      <w:r w:rsidR="008D2C57" w:rsidRPr="008D2C57">
        <w:rPr>
          <w:rFonts w:hAnsi="標楷體" w:hint="eastAsia"/>
          <w:szCs w:val="24"/>
        </w:rPr>
        <w:t>匯</w:t>
      </w:r>
      <w:proofErr w:type="gramEnd"/>
      <w:r w:rsidR="008D2C57" w:rsidRPr="008D2C57">
        <w:rPr>
          <w:rFonts w:hAnsi="標楷體" w:hint="eastAsia"/>
          <w:szCs w:val="24"/>
        </w:rPr>
        <w:t>觀念，包括強化</w:t>
      </w:r>
      <w:proofErr w:type="gramStart"/>
      <w:r w:rsidR="008D2C57" w:rsidRPr="008D2C57">
        <w:rPr>
          <w:rFonts w:hAnsi="標楷體" w:hint="eastAsia"/>
          <w:szCs w:val="24"/>
        </w:rPr>
        <w:t>與移工</w:t>
      </w:r>
      <w:proofErr w:type="gramEnd"/>
      <w:r w:rsidR="008D2C57" w:rsidRPr="008D2C57">
        <w:rPr>
          <w:rFonts w:hAnsi="標楷體" w:hint="eastAsia"/>
          <w:szCs w:val="24"/>
        </w:rPr>
        <w:t>團</w:t>
      </w:r>
      <w:r w:rsidR="008D2C57" w:rsidRPr="008D2C57">
        <w:rPr>
          <w:rFonts w:hAnsi="標楷體" w:hint="eastAsia"/>
          <w:spacing w:val="-1"/>
          <w:szCs w:val="24"/>
        </w:rPr>
        <w:t>體之合作，以擴大宣導成效與能見度，並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研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議提供合法匯兌機構完整名單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供移工</w:t>
      </w:r>
      <w:proofErr w:type="gramEnd"/>
      <w:r w:rsidR="008D2C57" w:rsidRPr="008D2C57">
        <w:rPr>
          <w:rFonts w:hAnsi="標楷體" w:hint="eastAsia"/>
          <w:spacing w:val="-1"/>
          <w:szCs w:val="24"/>
        </w:rPr>
        <w:t>參考，以有效引導</w:t>
      </w:r>
      <w:proofErr w:type="gramStart"/>
      <w:r w:rsidR="008D2C57" w:rsidRPr="008D2C57">
        <w:rPr>
          <w:rFonts w:hAnsi="標楷體" w:hint="eastAsia"/>
          <w:spacing w:val="-1"/>
          <w:szCs w:val="24"/>
        </w:rPr>
        <w:t>移工</w:t>
      </w:r>
      <w:r w:rsidR="008D2C57" w:rsidRPr="008D2C57">
        <w:rPr>
          <w:rFonts w:hAnsi="標楷體"/>
          <w:spacing w:val="-1"/>
          <w:szCs w:val="24"/>
        </w:rPr>
        <w:t>循</w:t>
      </w:r>
      <w:proofErr w:type="gramEnd"/>
      <w:r w:rsidR="008D2C57" w:rsidRPr="008D2C57">
        <w:rPr>
          <w:rFonts w:hAnsi="標楷體"/>
          <w:spacing w:val="-1"/>
          <w:szCs w:val="24"/>
        </w:rPr>
        <w:t>合法管道辦理</w:t>
      </w:r>
      <w:r w:rsidR="008D2C57" w:rsidRPr="008D2C57">
        <w:rPr>
          <w:rFonts w:hAnsi="標楷體" w:hint="eastAsia"/>
          <w:spacing w:val="-1"/>
          <w:szCs w:val="24"/>
        </w:rPr>
        <w:t>薪資</w:t>
      </w:r>
      <w:r w:rsidR="008D2C57" w:rsidRPr="008D2C57">
        <w:rPr>
          <w:rFonts w:hAnsi="標楷體"/>
          <w:spacing w:val="-1"/>
          <w:szCs w:val="24"/>
        </w:rPr>
        <w:t>匯兌</w:t>
      </w:r>
      <w:r w:rsidR="008D2C57" w:rsidRPr="008D2C57">
        <w:rPr>
          <w:rFonts w:hAnsi="標楷體" w:hint="eastAsia"/>
          <w:spacing w:val="-1"/>
          <w:szCs w:val="24"/>
        </w:rPr>
        <w:t>。</w:t>
      </w:r>
      <w:r w:rsidR="008D2C57" w:rsidRPr="00F65BD8">
        <w:rPr>
          <w:rFonts w:hAnsi="標楷體" w:hint="eastAsia"/>
          <w:spacing w:val="-1"/>
          <w:szCs w:val="24"/>
        </w:rPr>
        <w:t>據復：</w:t>
      </w:r>
      <w:r w:rsidR="00482CC7" w:rsidRPr="00F65BD8">
        <w:rPr>
          <w:rFonts w:hAnsi="標楷體"/>
          <w:spacing w:val="-1"/>
          <w:szCs w:val="24"/>
        </w:rPr>
        <w:t>發展署</w:t>
      </w:r>
      <w:r w:rsidR="00482CC7" w:rsidRPr="00F65BD8">
        <w:rPr>
          <w:rFonts w:hAnsi="標楷體" w:hint="eastAsia"/>
          <w:spacing w:val="-1"/>
          <w:szCs w:val="24"/>
        </w:rPr>
        <w:t>為</w:t>
      </w:r>
      <w:proofErr w:type="gramStart"/>
      <w:r w:rsidR="00482CC7" w:rsidRPr="00F65BD8">
        <w:rPr>
          <w:rFonts w:hAnsi="標楷體" w:hint="eastAsia"/>
          <w:spacing w:val="-1"/>
          <w:szCs w:val="24"/>
        </w:rPr>
        <w:t>引導</w:t>
      </w:r>
      <w:r w:rsidR="00482CC7" w:rsidRPr="00F65BD8">
        <w:rPr>
          <w:rFonts w:hAnsi="標楷體"/>
          <w:spacing w:val="-1"/>
          <w:szCs w:val="24"/>
        </w:rPr>
        <w:t>移工使用</w:t>
      </w:r>
      <w:proofErr w:type="gramEnd"/>
      <w:r w:rsidR="00482CC7" w:rsidRPr="00F65BD8">
        <w:rPr>
          <w:rFonts w:hAnsi="標楷體"/>
          <w:spacing w:val="-1"/>
          <w:szCs w:val="24"/>
        </w:rPr>
        <w:t>合法、安全、有保障之金融管道</w:t>
      </w:r>
      <w:r w:rsidR="00482CC7" w:rsidRPr="00F65BD8">
        <w:rPr>
          <w:rFonts w:hAnsi="標楷體" w:hint="eastAsia"/>
          <w:spacing w:val="-1"/>
          <w:szCs w:val="24"/>
        </w:rPr>
        <w:t>，已於</w:t>
      </w:r>
      <w:r w:rsidR="00482CC7" w:rsidRPr="00F65BD8">
        <w:rPr>
          <w:rFonts w:hAnsi="標楷體"/>
          <w:spacing w:val="-1"/>
          <w:szCs w:val="24"/>
        </w:rPr>
        <w:t>Li</w:t>
      </w:r>
      <w:r w:rsidR="00482CC7" w:rsidRPr="00F65BD8">
        <w:rPr>
          <w:rFonts w:hAnsi="標楷體" w:hint="eastAsia"/>
          <w:spacing w:val="-1"/>
          <w:szCs w:val="24"/>
        </w:rPr>
        <w:t>ne</w:t>
      </w:r>
      <w:proofErr w:type="gramStart"/>
      <w:r w:rsidR="00482CC7" w:rsidRPr="00F65BD8">
        <w:rPr>
          <w:rFonts w:hAnsi="標楷體" w:hint="eastAsia"/>
          <w:spacing w:val="-1"/>
          <w:szCs w:val="24"/>
        </w:rPr>
        <w:t>＠</w:t>
      </w:r>
      <w:r w:rsidR="00482CC7" w:rsidRPr="00F65BD8">
        <w:rPr>
          <w:rFonts w:hAnsi="標楷體"/>
          <w:spacing w:val="-1"/>
          <w:szCs w:val="24"/>
        </w:rPr>
        <w:t>移點</w:t>
      </w:r>
      <w:proofErr w:type="gramEnd"/>
      <w:r w:rsidR="00482CC7" w:rsidRPr="00F65BD8">
        <w:rPr>
          <w:rFonts w:hAnsi="標楷體"/>
          <w:spacing w:val="-1"/>
          <w:szCs w:val="24"/>
        </w:rPr>
        <w:t>通</w:t>
      </w:r>
      <w:r w:rsidR="00482CC7" w:rsidRPr="00F65BD8">
        <w:rPr>
          <w:rFonts w:hAnsi="標楷體" w:hint="eastAsia"/>
          <w:spacing w:val="-1"/>
          <w:szCs w:val="24"/>
        </w:rPr>
        <w:t>推</w:t>
      </w:r>
      <w:proofErr w:type="gramStart"/>
      <w:r w:rsidR="00482CC7" w:rsidRPr="00F65BD8">
        <w:rPr>
          <w:rFonts w:hAnsi="標楷體" w:hint="eastAsia"/>
          <w:spacing w:val="-1"/>
          <w:szCs w:val="24"/>
        </w:rPr>
        <w:t>播移工</w:t>
      </w:r>
      <w:proofErr w:type="gramEnd"/>
      <w:r w:rsidR="00482CC7" w:rsidRPr="00F65BD8">
        <w:rPr>
          <w:rFonts w:hAnsi="標楷體"/>
          <w:spacing w:val="-1"/>
          <w:szCs w:val="24"/>
        </w:rPr>
        <w:t>匯兌公司名單</w:t>
      </w:r>
      <w:r w:rsidR="00482CC7" w:rsidRPr="00F65BD8">
        <w:rPr>
          <w:rFonts w:hAnsi="標楷體" w:hint="eastAsia"/>
          <w:spacing w:val="-1"/>
          <w:szCs w:val="24"/>
        </w:rPr>
        <w:t>連結資訊，並刊登於該署</w:t>
      </w:r>
      <w:r w:rsidR="00482CC7" w:rsidRPr="00F65BD8">
        <w:rPr>
          <w:rFonts w:hAnsi="標楷體"/>
          <w:spacing w:val="-1"/>
          <w:szCs w:val="24"/>
        </w:rPr>
        <w:t>外國人勞動權益網站宣導周知</w:t>
      </w:r>
      <w:r w:rsidR="00482CC7" w:rsidRPr="00F65BD8">
        <w:rPr>
          <w:rFonts w:hAnsi="標楷體" w:hint="eastAsia"/>
          <w:spacing w:val="-1"/>
          <w:szCs w:val="24"/>
        </w:rPr>
        <w:t>，</w:t>
      </w:r>
      <w:proofErr w:type="gramStart"/>
      <w:r w:rsidR="00482CC7" w:rsidRPr="00F65BD8">
        <w:rPr>
          <w:rFonts w:hAnsi="標楷體" w:hint="eastAsia"/>
          <w:spacing w:val="-1"/>
          <w:szCs w:val="24"/>
        </w:rPr>
        <w:t>嗣</w:t>
      </w:r>
      <w:proofErr w:type="gramEnd"/>
      <w:r w:rsidR="00482CC7" w:rsidRPr="00F65BD8">
        <w:rPr>
          <w:rFonts w:hAnsi="標楷體" w:hint="eastAsia"/>
          <w:spacing w:val="-1"/>
          <w:szCs w:val="24"/>
        </w:rPr>
        <w:t>將</w:t>
      </w:r>
      <w:r w:rsidR="00482CC7" w:rsidRPr="00F65BD8">
        <w:rPr>
          <w:rFonts w:hAnsi="標楷體"/>
          <w:spacing w:val="-1"/>
          <w:szCs w:val="24"/>
        </w:rPr>
        <w:t>持續透過</w:t>
      </w:r>
      <w:proofErr w:type="gramStart"/>
      <w:r w:rsidR="00482CC7" w:rsidRPr="00F65BD8">
        <w:rPr>
          <w:rFonts w:hAnsi="標楷體"/>
          <w:spacing w:val="-1"/>
          <w:szCs w:val="24"/>
        </w:rPr>
        <w:t>機場移工關懷</w:t>
      </w:r>
      <w:proofErr w:type="gramEnd"/>
      <w:r w:rsidR="00482CC7" w:rsidRPr="00F65BD8">
        <w:rPr>
          <w:rFonts w:hAnsi="標楷體"/>
          <w:spacing w:val="-1"/>
          <w:szCs w:val="24"/>
        </w:rPr>
        <w:t>服務站講習課程</w:t>
      </w:r>
      <w:r w:rsidR="00482CC7" w:rsidRPr="00F65BD8">
        <w:rPr>
          <w:rFonts w:hAnsi="標楷體" w:hint="eastAsia"/>
          <w:spacing w:val="-1"/>
          <w:szCs w:val="24"/>
        </w:rPr>
        <w:t>、</w:t>
      </w:r>
      <w:proofErr w:type="gramStart"/>
      <w:r w:rsidR="00482CC7" w:rsidRPr="00F65BD8">
        <w:rPr>
          <w:rFonts w:hAnsi="標楷體"/>
          <w:spacing w:val="-1"/>
          <w:szCs w:val="24"/>
        </w:rPr>
        <w:t>移工在臺</w:t>
      </w:r>
      <w:proofErr w:type="gramEnd"/>
      <w:r w:rsidR="00482CC7" w:rsidRPr="00F65BD8">
        <w:rPr>
          <w:rFonts w:hAnsi="標楷體"/>
          <w:spacing w:val="-1"/>
          <w:szCs w:val="24"/>
        </w:rPr>
        <w:t>工作須知手冊</w:t>
      </w:r>
      <w:r w:rsidR="00482CC7" w:rsidRPr="00F65BD8">
        <w:rPr>
          <w:rFonts w:hAnsi="標楷體" w:hint="eastAsia"/>
          <w:spacing w:val="-1"/>
          <w:szCs w:val="24"/>
        </w:rPr>
        <w:t>、</w:t>
      </w:r>
      <w:proofErr w:type="spellStart"/>
      <w:r w:rsidR="00482CC7" w:rsidRPr="00F65BD8">
        <w:rPr>
          <w:rFonts w:hAnsi="標楷體"/>
          <w:spacing w:val="-1"/>
          <w:szCs w:val="24"/>
        </w:rPr>
        <w:t>Line</w:t>
      </w:r>
      <w:proofErr w:type="spellEnd"/>
      <w:proofErr w:type="gramStart"/>
      <w:r w:rsidR="00482CC7" w:rsidRPr="00F65BD8">
        <w:rPr>
          <w:rFonts w:hAnsi="標楷體" w:hint="eastAsia"/>
          <w:spacing w:val="-1"/>
          <w:szCs w:val="24"/>
        </w:rPr>
        <w:t>＠</w:t>
      </w:r>
      <w:r w:rsidR="00482CC7" w:rsidRPr="00F65BD8">
        <w:rPr>
          <w:rFonts w:hAnsi="標楷體"/>
          <w:spacing w:val="-1"/>
          <w:szCs w:val="24"/>
        </w:rPr>
        <w:t>移點</w:t>
      </w:r>
      <w:proofErr w:type="gramEnd"/>
      <w:r w:rsidR="00482CC7" w:rsidRPr="00F65BD8">
        <w:rPr>
          <w:rFonts w:hAnsi="標楷體"/>
          <w:spacing w:val="-1"/>
          <w:szCs w:val="24"/>
        </w:rPr>
        <w:t>通</w:t>
      </w:r>
      <w:proofErr w:type="gramStart"/>
      <w:r w:rsidR="00482CC7" w:rsidRPr="00F65BD8">
        <w:rPr>
          <w:rFonts w:hAnsi="標楷體" w:hint="eastAsia"/>
          <w:spacing w:val="-1"/>
          <w:szCs w:val="24"/>
        </w:rPr>
        <w:t>及臉書等</w:t>
      </w:r>
      <w:proofErr w:type="gramEnd"/>
      <w:r w:rsidR="00482CC7" w:rsidRPr="00F65BD8">
        <w:rPr>
          <w:rFonts w:hAnsi="標楷體" w:hint="eastAsia"/>
          <w:spacing w:val="-1"/>
          <w:szCs w:val="24"/>
        </w:rPr>
        <w:t>社群平</w:t>
      </w:r>
      <w:proofErr w:type="gramStart"/>
      <w:r w:rsidR="00482CC7" w:rsidRPr="00F65BD8">
        <w:rPr>
          <w:rFonts w:hAnsi="標楷體" w:hint="eastAsia"/>
          <w:spacing w:val="-1"/>
          <w:szCs w:val="24"/>
        </w:rPr>
        <w:t>臺</w:t>
      </w:r>
      <w:proofErr w:type="gramEnd"/>
      <w:r w:rsidR="00482CC7" w:rsidRPr="00F65BD8">
        <w:rPr>
          <w:rFonts w:hAnsi="標楷體"/>
          <w:spacing w:val="-1"/>
          <w:szCs w:val="24"/>
        </w:rPr>
        <w:t>宣導合法通</w:t>
      </w:r>
      <w:proofErr w:type="gramStart"/>
      <w:r w:rsidR="00482CC7" w:rsidRPr="00F65BD8">
        <w:rPr>
          <w:rFonts w:hAnsi="標楷體"/>
          <w:spacing w:val="-1"/>
          <w:szCs w:val="24"/>
        </w:rPr>
        <w:t>匯</w:t>
      </w:r>
      <w:proofErr w:type="gramEnd"/>
      <w:r w:rsidR="00482CC7" w:rsidRPr="00F65BD8">
        <w:rPr>
          <w:rFonts w:hAnsi="標楷體"/>
          <w:spacing w:val="-1"/>
          <w:szCs w:val="24"/>
        </w:rPr>
        <w:t>觀念</w:t>
      </w:r>
      <w:r w:rsidR="008D2C57" w:rsidRPr="00F65BD8">
        <w:rPr>
          <w:rFonts w:hAnsi="標楷體" w:hint="eastAsia"/>
          <w:spacing w:val="-1"/>
          <w:szCs w:val="24"/>
        </w:rPr>
        <w:t>。</w:t>
      </w:r>
    </w:p>
    <w:p w:rsidR="00371F74" w:rsidRPr="00F65BD8" w:rsidRDefault="00371F74" w:rsidP="00F01294">
      <w:pPr>
        <w:pStyle w:val="123"/>
        <w:snapToGrid w:val="0"/>
        <w:spacing w:beforeLines="20" w:before="72" w:line="420" w:lineRule="exact"/>
        <w:ind w:firstLine="1261"/>
        <w:rPr>
          <w:sz w:val="28"/>
          <w:szCs w:val="28"/>
        </w:rPr>
      </w:pPr>
      <w:r w:rsidRPr="00F65BD8">
        <w:rPr>
          <w:sz w:val="28"/>
          <w:szCs w:val="28"/>
        </w:rPr>
        <w:t>6.</w:t>
      </w:r>
      <w:r w:rsidRPr="00F65BD8">
        <w:rPr>
          <w:rFonts w:hint="eastAsia"/>
          <w:sz w:val="28"/>
          <w:szCs w:val="28"/>
        </w:rPr>
        <w:t xml:space="preserve">　</w:t>
      </w:r>
      <w:proofErr w:type="gramStart"/>
      <w:r w:rsidRPr="00F65BD8">
        <w:rPr>
          <w:sz w:val="28"/>
          <w:szCs w:val="28"/>
        </w:rPr>
        <w:t>1</w:t>
      </w:r>
      <w:r w:rsidR="00F96E57" w:rsidRPr="00F65BD8">
        <w:rPr>
          <w:rFonts w:hint="eastAsia"/>
          <w:sz w:val="28"/>
          <w:szCs w:val="28"/>
        </w:rPr>
        <w:t>10</w:t>
      </w:r>
      <w:proofErr w:type="gramEnd"/>
      <w:r w:rsidRPr="00F65BD8">
        <w:rPr>
          <w:rFonts w:hint="eastAsia"/>
          <w:sz w:val="28"/>
          <w:szCs w:val="28"/>
        </w:rPr>
        <w:t>年度重要審核意見追蹤查核情形</w:t>
      </w:r>
    </w:p>
    <w:p w:rsidR="00371F74" w:rsidRPr="00F65BD8" w:rsidRDefault="00371F74" w:rsidP="00F01294">
      <w:pPr>
        <w:snapToGrid w:val="0"/>
        <w:spacing w:line="420" w:lineRule="exact"/>
        <w:ind w:firstLine="480"/>
        <w:rPr>
          <w:szCs w:val="24"/>
        </w:rPr>
      </w:pPr>
      <w:r w:rsidRPr="00F65BD8">
        <w:rPr>
          <w:rFonts w:hint="eastAsia"/>
          <w:szCs w:val="24"/>
        </w:rPr>
        <w:t>本部於</w:t>
      </w:r>
      <w:proofErr w:type="gramStart"/>
      <w:r w:rsidRPr="00F65BD8">
        <w:rPr>
          <w:szCs w:val="24"/>
        </w:rPr>
        <w:t>1</w:t>
      </w:r>
      <w:r w:rsidR="00357FE1" w:rsidRPr="00F65BD8">
        <w:rPr>
          <w:rFonts w:hint="eastAsia"/>
          <w:szCs w:val="24"/>
        </w:rPr>
        <w:t>10</w:t>
      </w:r>
      <w:proofErr w:type="gramEnd"/>
      <w:r w:rsidRPr="00F65BD8">
        <w:rPr>
          <w:rFonts w:hint="eastAsia"/>
          <w:szCs w:val="24"/>
        </w:rPr>
        <w:t>年度審核報告</w:t>
      </w:r>
      <w:r w:rsidR="00852931" w:rsidRPr="00F65BD8">
        <w:rPr>
          <w:rFonts w:hint="eastAsia"/>
          <w:szCs w:val="24"/>
        </w:rPr>
        <w:t>非營業部分</w:t>
      </w:r>
      <w:r w:rsidRPr="00F65BD8">
        <w:rPr>
          <w:rFonts w:hint="eastAsia"/>
          <w:szCs w:val="24"/>
        </w:rPr>
        <w:t>內列重要審核意見</w:t>
      </w:r>
      <w:r w:rsidR="009816FB" w:rsidRPr="00F65BD8">
        <w:rPr>
          <w:rFonts w:hint="eastAsia"/>
          <w:szCs w:val="24"/>
        </w:rPr>
        <w:t>2</w:t>
      </w:r>
      <w:r w:rsidRPr="00F65BD8">
        <w:rPr>
          <w:rFonts w:hint="eastAsia"/>
          <w:szCs w:val="24"/>
        </w:rPr>
        <w:t>項，經</w:t>
      </w:r>
      <w:proofErr w:type="gramStart"/>
      <w:r w:rsidRPr="00F65BD8">
        <w:rPr>
          <w:rFonts w:hint="eastAsia"/>
          <w:szCs w:val="24"/>
        </w:rPr>
        <w:t>賡</w:t>
      </w:r>
      <w:proofErr w:type="gramEnd"/>
      <w:r w:rsidRPr="00F65BD8">
        <w:rPr>
          <w:rFonts w:hint="eastAsia"/>
          <w:szCs w:val="24"/>
        </w:rPr>
        <w:t>續追蹤查核實際辦理結果，</w:t>
      </w:r>
      <w:r w:rsidR="009816FB" w:rsidRPr="00F65BD8">
        <w:rPr>
          <w:rFonts w:hint="eastAsia"/>
          <w:szCs w:val="24"/>
        </w:rPr>
        <w:t>皆</w:t>
      </w:r>
      <w:r w:rsidRPr="00F65BD8">
        <w:rPr>
          <w:rFonts w:hint="eastAsia"/>
          <w:szCs w:val="24"/>
        </w:rPr>
        <w:t>已</w:t>
      </w:r>
      <w:proofErr w:type="gramStart"/>
      <w:r w:rsidRPr="00F65BD8">
        <w:rPr>
          <w:rFonts w:hint="eastAsia"/>
          <w:szCs w:val="24"/>
        </w:rPr>
        <w:t>研</w:t>
      </w:r>
      <w:proofErr w:type="gramEnd"/>
      <w:r w:rsidRPr="00F65BD8">
        <w:rPr>
          <w:rFonts w:hint="eastAsia"/>
          <w:szCs w:val="24"/>
        </w:rPr>
        <w:t>謀改善或依改善措施持續辦理</w:t>
      </w:r>
      <w:r w:rsidR="00EC50A6" w:rsidRPr="00F65BD8">
        <w:rPr>
          <w:rFonts w:hint="eastAsia"/>
          <w:szCs w:val="24"/>
        </w:rPr>
        <w:t>（表</w:t>
      </w:r>
      <w:r w:rsidR="00A80ADC" w:rsidRPr="00F65BD8">
        <w:rPr>
          <w:rFonts w:hint="eastAsia"/>
          <w:szCs w:val="24"/>
        </w:rPr>
        <w:t>4</w:t>
      </w:r>
      <w:r w:rsidRPr="00F65BD8">
        <w:rPr>
          <w:rFonts w:hint="eastAsia"/>
          <w:szCs w:val="24"/>
        </w:rPr>
        <w:t>）。</w:t>
      </w:r>
    </w:p>
    <w:p w:rsidR="00371F74" w:rsidRPr="006B5E48" w:rsidRDefault="00EC50A6" w:rsidP="00F01294">
      <w:pPr>
        <w:overflowPunct/>
        <w:spacing w:beforeLines="20" w:before="72" w:line="400" w:lineRule="exact"/>
        <w:ind w:firstLineChars="236" w:firstLine="567"/>
        <w:jc w:val="center"/>
        <w:rPr>
          <w:rFonts w:hAnsi="標楷體"/>
          <w:szCs w:val="24"/>
        </w:rPr>
      </w:pPr>
      <w:r w:rsidRPr="00F65BD8">
        <w:rPr>
          <w:rFonts w:hAnsi="標楷體" w:hint="eastAsia"/>
          <w:b/>
          <w:szCs w:val="24"/>
        </w:rPr>
        <w:t>表</w:t>
      </w:r>
      <w:r w:rsidR="00A80ADC" w:rsidRPr="00F65BD8">
        <w:rPr>
          <w:rFonts w:hAnsi="標楷體" w:hint="eastAsia"/>
          <w:b/>
          <w:szCs w:val="24"/>
        </w:rPr>
        <w:t>4</w:t>
      </w:r>
      <w:r w:rsidR="00727EBE" w:rsidRPr="00F65BD8">
        <w:rPr>
          <w:rFonts w:hAnsi="標楷體" w:hint="eastAsia"/>
          <w:b/>
          <w:szCs w:val="24"/>
        </w:rPr>
        <w:t xml:space="preserve">  </w:t>
      </w:r>
      <w:proofErr w:type="gramStart"/>
      <w:r w:rsidR="00371F74" w:rsidRPr="00F65BD8">
        <w:rPr>
          <w:rFonts w:hAnsi="標楷體"/>
          <w:b/>
          <w:szCs w:val="24"/>
        </w:rPr>
        <w:t>1</w:t>
      </w:r>
      <w:r w:rsidR="00F96E57" w:rsidRPr="00F65BD8">
        <w:rPr>
          <w:rFonts w:hAnsi="標楷體" w:hint="eastAsia"/>
          <w:b/>
          <w:szCs w:val="24"/>
        </w:rPr>
        <w:t>10</w:t>
      </w:r>
      <w:proofErr w:type="gramEnd"/>
      <w:r w:rsidR="00371F74" w:rsidRPr="00F65BD8">
        <w:rPr>
          <w:rFonts w:hAnsi="標楷體" w:hint="eastAsia"/>
          <w:b/>
          <w:szCs w:val="24"/>
        </w:rPr>
        <w:t>年度審核報告</w:t>
      </w:r>
      <w:r w:rsidR="009816FB" w:rsidRPr="00F65BD8">
        <w:rPr>
          <w:rFonts w:hAnsi="標楷體" w:hint="eastAsia"/>
          <w:b/>
          <w:szCs w:val="24"/>
        </w:rPr>
        <w:t>非營業部分</w:t>
      </w:r>
      <w:r w:rsidR="00371F74" w:rsidRPr="00F65BD8">
        <w:rPr>
          <w:rFonts w:hAnsi="標楷體" w:hint="eastAsia"/>
          <w:b/>
          <w:szCs w:val="24"/>
        </w:rPr>
        <w:t>所</w:t>
      </w:r>
      <w:r w:rsidR="00371F74" w:rsidRPr="006B5E48">
        <w:rPr>
          <w:rFonts w:hAnsi="標楷體" w:hint="eastAsia"/>
          <w:b/>
          <w:szCs w:val="24"/>
        </w:rPr>
        <w:t>列</w:t>
      </w:r>
      <w:r w:rsidR="009816FB" w:rsidRPr="006B5E48">
        <w:rPr>
          <w:rFonts w:hAnsi="標楷體" w:hint="eastAsia"/>
          <w:b/>
          <w:szCs w:val="24"/>
        </w:rPr>
        <w:t>就業安定</w:t>
      </w:r>
      <w:r w:rsidR="00371F74" w:rsidRPr="006B5E48">
        <w:rPr>
          <w:rFonts w:hAnsi="標楷體" w:hint="eastAsia"/>
          <w:b/>
          <w:szCs w:val="24"/>
        </w:rPr>
        <w:t>基金重要審核意見覆核辦理情形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2"/>
        <w:gridCol w:w="3386"/>
      </w:tblGrid>
      <w:tr w:rsidR="00371F74" w:rsidRPr="006B5E48" w:rsidTr="009E184F">
        <w:trPr>
          <w:trHeight w:val="283"/>
          <w:tblHeader/>
          <w:jc w:val="center"/>
        </w:trPr>
        <w:tc>
          <w:tcPr>
            <w:tcW w:w="6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74" w:rsidRPr="006B5E48" w:rsidRDefault="00371F74" w:rsidP="008D2C57">
            <w:pPr>
              <w:overflowPunct/>
              <w:spacing w:line="280" w:lineRule="exact"/>
              <w:ind w:firstLineChars="0" w:firstLine="0"/>
              <w:jc w:val="center"/>
              <w:rPr>
                <w:rFonts w:hAnsi="標楷體"/>
                <w:sz w:val="20"/>
              </w:rPr>
            </w:pPr>
            <w:r w:rsidRPr="006B5E48">
              <w:rPr>
                <w:rFonts w:hAnsi="標楷體" w:hint="eastAsia"/>
                <w:sz w:val="20"/>
              </w:rPr>
              <w:t>重要審核意見標題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74" w:rsidRPr="006B5E48" w:rsidRDefault="00371F74" w:rsidP="008D2C57">
            <w:pPr>
              <w:overflowPunct/>
              <w:spacing w:line="280" w:lineRule="exact"/>
              <w:ind w:firstLineChars="0" w:firstLine="0"/>
              <w:jc w:val="center"/>
              <w:rPr>
                <w:rFonts w:hAnsi="標楷體"/>
                <w:sz w:val="20"/>
              </w:rPr>
            </w:pPr>
            <w:r w:rsidRPr="006B5E48">
              <w:rPr>
                <w:rFonts w:hAnsi="標楷體" w:hint="eastAsia"/>
                <w:sz w:val="20"/>
              </w:rPr>
              <w:t>說明</w:t>
            </w:r>
          </w:p>
        </w:tc>
      </w:tr>
      <w:tr w:rsidR="00371F74" w:rsidRPr="006B5E48" w:rsidTr="009E184F">
        <w:trPr>
          <w:trHeight w:val="283"/>
          <w:jc w:val="center"/>
        </w:trPr>
        <w:tc>
          <w:tcPr>
            <w:tcW w:w="10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74" w:rsidRPr="006B5E48" w:rsidRDefault="00371F74" w:rsidP="008D2C57">
            <w:pPr>
              <w:overflowPunct/>
              <w:snapToGrid w:val="0"/>
              <w:spacing w:line="280" w:lineRule="exact"/>
              <w:ind w:firstLineChars="0" w:firstLine="0"/>
              <w:rPr>
                <w:rFonts w:hAnsi="標楷體"/>
                <w:b/>
                <w:sz w:val="20"/>
              </w:rPr>
            </w:pPr>
            <w:r w:rsidRPr="006B5E48">
              <w:rPr>
                <w:rFonts w:hAnsi="標楷體" w:hint="eastAsia"/>
                <w:b/>
                <w:noProof/>
                <w:sz w:val="20"/>
              </w:rPr>
              <w:t>已研謀改善或依改善措施持續辦理</w:t>
            </w:r>
          </w:p>
        </w:tc>
      </w:tr>
      <w:tr w:rsidR="009816FB" w:rsidRPr="006B5E48" w:rsidTr="009E184F">
        <w:trPr>
          <w:trHeight w:val="799"/>
          <w:jc w:val="center"/>
        </w:trPr>
        <w:tc>
          <w:tcPr>
            <w:tcW w:w="6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FB" w:rsidRPr="006B5E48" w:rsidRDefault="009816FB" w:rsidP="00482CC7">
            <w:pPr>
              <w:overflowPunct/>
              <w:snapToGrid w:val="0"/>
              <w:spacing w:line="240" w:lineRule="exact"/>
              <w:ind w:leftChars="-10" w:left="476" w:hangingChars="250" w:hanging="500"/>
              <w:rPr>
                <w:rFonts w:hAnsi="標楷體"/>
                <w:noProof/>
                <w:sz w:val="20"/>
              </w:rPr>
            </w:pPr>
            <w:r w:rsidRPr="006B5E48">
              <w:rPr>
                <w:rFonts w:hAnsi="標楷體" w:hint="eastAsia"/>
                <w:noProof/>
                <w:sz w:val="20"/>
              </w:rPr>
              <w:t>（1）</w:t>
            </w:r>
            <w:r w:rsidR="00F96E57" w:rsidRPr="00F96E57">
              <w:rPr>
                <w:rFonts w:hAnsi="標楷體" w:hint="eastAsia"/>
                <w:noProof/>
                <w:sz w:val="20"/>
              </w:rPr>
              <w:t>勞動力發展署辦理充電再出發訓練計畫、安心就業計畫及安心即時上工計畫，間有補（津）貼領受人未符計畫所定資格條件，或重複領取性質相同之補（津）貼款，另相關資訊管理系統，間有資料登鍵錯漏或線上通報作業未盡及時完整等，均待查明妥處並研謀改善</w:t>
            </w:r>
            <w:r w:rsidRPr="00F96E57">
              <w:rPr>
                <w:rFonts w:hAnsi="標楷體" w:hint="eastAsia"/>
                <w:noProof/>
                <w:sz w:val="20"/>
              </w:rPr>
              <w:t>。</w:t>
            </w:r>
          </w:p>
        </w:tc>
        <w:tc>
          <w:tcPr>
            <w:tcW w:w="3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:rsidR="009816FB" w:rsidRPr="006B5E48" w:rsidRDefault="009816FB" w:rsidP="0090566B">
            <w:pPr>
              <w:spacing w:line="240" w:lineRule="exact"/>
              <w:ind w:firstLineChars="100"/>
              <w:rPr>
                <w:rFonts w:hAnsi="標楷體"/>
                <w:sz w:val="20"/>
              </w:rPr>
            </w:pPr>
          </w:p>
        </w:tc>
      </w:tr>
      <w:tr w:rsidR="009816FB" w:rsidRPr="006B5E48" w:rsidTr="00546EFE">
        <w:trPr>
          <w:trHeight w:val="542"/>
          <w:jc w:val="center"/>
        </w:trPr>
        <w:tc>
          <w:tcPr>
            <w:tcW w:w="6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FB" w:rsidRPr="006B5E48" w:rsidRDefault="009816FB" w:rsidP="00482CC7">
            <w:pPr>
              <w:overflowPunct/>
              <w:snapToGrid w:val="0"/>
              <w:spacing w:line="240" w:lineRule="exact"/>
              <w:ind w:leftChars="-10" w:left="476" w:hangingChars="250" w:hanging="500"/>
              <w:rPr>
                <w:rFonts w:hAnsi="標楷體"/>
                <w:noProof/>
                <w:sz w:val="20"/>
              </w:rPr>
            </w:pPr>
            <w:r w:rsidRPr="006B5E48">
              <w:rPr>
                <w:rFonts w:hAnsi="標楷體" w:hint="eastAsia"/>
                <w:noProof/>
                <w:sz w:val="20"/>
              </w:rPr>
              <w:t>（2）</w:t>
            </w:r>
            <w:r w:rsidR="00F96E57" w:rsidRPr="00F96E57">
              <w:rPr>
                <w:rFonts w:hAnsi="標楷體" w:hint="eastAsia"/>
                <w:noProof/>
                <w:sz w:val="20"/>
              </w:rPr>
              <w:t>職業安全衛生署推動雇主僱用或特約醫護人員、勞工健康服務相關人員備查機制多年，惟勞工人數百人以上之事業單位報備比率仍待提升，另辦理中小企業臨場健康服務補助計畫，因申請程序繁瑣，影響事業單位申請意願，亟待檢討改善</w:t>
            </w:r>
            <w:r w:rsidRPr="006B5E48">
              <w:rPr>
                <w:rFonts w:hAnsi="標楷體" w:hint="eastAsia"/>
                <w:noProof/>
                <w:sz w:val="20"/>
              </w:rPr>
              <w:t>。</w:t>
            </w:r>
          </w:p>
        </w:tc>
        <w:tc>
          <w:tcPr>
            <w:tcW w:w="3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9816FB" w:rsidRPr="006B5E48" w:rsidRDefault="009816FB" w:rsidP="0090566B">
            <w:pPr>
              <w:overflowPunct/>
              <w:spacing w:line="240" w:lineRule="exact"/>
              <w:ind w:firstLineChars="0" w:firstLine="0"/>
              <w:rPr>
                <w:rFonts w:hAnsi="標楷體"/>
                <w:sz w:val="20"/>
              </w:rPr>
            </w:pPr>
          </w:p>
        </w:tc>
      </w:tr>
    </w:tbl>
    <w:p w:rsidR="005154E9" w:rsidRDefault="00912DBC" w:rsidP="00F01294">
      <w:pPr>
        <w:snapToGrid w:val="0"/>
        <w:spacing w:line="420" w:lineRule="exact"/>
        <w:ind w:firstLine="480"/>
        <w:rPr>
          <w:szCs w:val="24"/>
        </w:rPr>
      </w:pPr>
      <w:r w:rsidRPr="006B5E48">
        <w:rPr>
          <w:rFonts w:hint="eastAsia"/>
          <w:szCs w:val="24"/>
        </w:rPr>
        <w:t>茲將該基金來源用途及餘</w:t>
      </w:r>
      <w:proofErr w:type="gramStart"/>
      <w:r w:rsidRPr="006B5E48">
        <w:rPr>
          <w:rFonts w:hint="eastAsia"/>
          <w:szCs w:val="24"/>
        </w:rPr>
        <w:t>絀</w:t>
      </w:r>
      <w:proofErr w:type="gramEnd"/>
      <w:r w:rsidRPr="006B5E48">
        <w:rPr>
          <w:rFonts w:hint="eastAsia"/>
          <w:szCs w:val="24"/>
        </w:rPr>
        <w:t>之審定，餘</w:t>
      </w:r>
      <w:proofErr w:type="gramStart"/>
      <w:r w:rsidRPr="006B5E48">
        <w:rPr>
          <w:rFonts w:hint="eastAsia"/>
          <w:szCs w:val="24"/>
        </w:rPr>
        <w:t>絀</w:t>
      </w:r>
      <w:proofErr w:type="gramEnd"/>
      <w:r w:rsidRPr="006B5E48">
        <w:rPr>
          <w:rFonts w:hint="eastAsia"/>
          <w:szCs w:val="24"/>
        </w:rPr>
        <w:t>審定後現金流量及資產負債狀況，暨所屬分預算來源用途及餘</w:t>
      </w:r>
      <w:proofErr w:type="gramStart"/>
      <w:r w:rsidRPr="006B5E48">
        <w:rPr>
          <w:rFonts w:hint="eastAsia"/>
          <w:szCs w:val="24"/>
        </w:rPr>
        <w:t>絀</w:t>
      </w:r>
      <w:proofErr w:type="gramEnd"/>
      <w:r w:rsidRPr="006B5E48">
        <w:rPr>
          <w:rFonts w:hint="eastAsia"/>
          <w:szCs w:val="24"/>
        </w:rPr>
        <w:t>概況，分別列表如次：</w:t>
      </w:r>
    </w:p>
    <w:tbl>
      <w:tblPr>
        <w:tblW w:w="998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7F5FD2" w:rsidRPr="006B5E48" w:rsidTr="000528B3">
        <w:trPr>
          <w:tblHeader/>
          <w:jc w:val="center"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:rsidR="007F5FD2" w:rsidRPr="006B5E48" w:rsidRDefault="002B5FAC" w:rsidP="00533192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>
              <w:rPr>
                <w:rFonts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>就業安定基金</w:t>
            </w:r>
            <w:r w:rsidR="007F5FD2" w:rsidRPr="006B5E48">
              <w:rPr>
                <w:rFonts w:hAnsi="標楷體"/>
                <w:b/>
                <w:sz w:val="32"/>
                <w:u w:val="single"/>
              </w:rPr>
              <w:t>來源用途及</w:t>
            </w:r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 xml:space="preserve">審定表　</w:t>
            </w:r>
          </w:p>
          <w:p w:rsidR="007F5FD2" w:rsidRPr="006B5E48" w:rsidRDefault="007F5FD2" w:rsidP="00533192">
            <w:pPr>
              <w:widowControl w:val="0"/>
              <w:tabs>
                <w:tab w:val="left" w:pos="4080"/>
                <w:tab w:val="left" w:pos="8133"/>
              </w:tabs>
              <w:overflowPunct/>
              <w:snapToGrid w:val="0"/>
              <w:ind w:firstLineChars="0" w:firstLine="0"/>
              <w:jc w:val="right"/>
              <w:rPr>
                <w:rFonts w:hAnsi="標楷體"/>
                <w:b/>
                <w:sz w:val="32"/>
                <w:u w:val="single"/>
              </w:rPr>
            </w:pPr>
            <w:r w:rsidRPr="006B5E48">
              <w:rPr>
                <w:rFonts w:hAnsi="標楷體"/>
                <w:spacing w:val="60"/>
              </w:rPr>
              <w:tab/>
            </w:r>
            <w:r w:rsidRPr="006B5E48">
              <w:rPr>
                <w:rFonts w:hAnsi="標楷體" w:hint="eastAsia"/>
              </w:rPr>
              <w:t>中華民國</w:t>
            </w:r>
            <w:proofErr w:type="gramStart"/>
            <w:r w:rsidRPr="006B5E48">
              <w:rPr>
                <w:rFonts w:hAnsi="標楷體" w:hint="eastAsia"/>
              </w:rPr>
              <w:t>11</w:t>
            </w:r>
            <w:r w:rsidR="00017754">
              <w:rPr>
                <w:rFonts w:hAnsi="標楷體" w:hint="eastAsia"/>
              </w:rPr>
              <w:t>1</w:t>
            </w:r>
            <w:proofErr w:type="gramEnd"/>
            <w:r w:rsidRPr="006B5E48">
              <w:rPr>
                <w:rFonts w:hAnsi="標楷體" w:hint="eastAsia"/>
              </w:rPr>
              <w:t>年度</w:t>
            </w:r>
            <w:r w:rsidRPr="006B5E48">
              <w:rPr>
                <w:rFonts w:hAnsi="標楷體" w:hint="eastAsia"/>
              </w:rPr>
              <w:tab/>
            </w:r>
            <w:r w:rsidRPr="00533192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7F5FD2" w:rsidRPr="006B5E48" w:rsidTr="009E18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7F5FD2" w:rsidRPr="006B5E48" w:rsidRDefault="007F5FD2" w:rsidP="009E184F">
            <w:pPr>
              <w:widowControl w:val="0"/>
              <w:overflowPunct/>
              <w:ind w:right="88" w:firstLineChars="0" w:firstLine="0"/>
              <w:jc w:val="distribute"/>
              <w:rPr>
                <w:rFonts w:hAnsi="標楷體"/>
                <w:spacing w:val="-20"/>
              </w:rPr>
            </w:pPr>
            <w:r w:rsidRPr="006B5E48">
              <w:rPr>
                <w:rFonts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7F5FD2" w:rsidRPr="006B5E48" w:rsidRDefault="007F5FD2" w:rsidP="009E184F">
            <w:pPr>
              <w:widowControl w:val="0"/>
              <w:overflowPunct/>
              <w:ind w:left="24" w:right="5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7F5FD2" w:rsidRPr="006B5E48" w:rsidRDefault="007F5FD2" w:rsidP="007F5FD2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7F5FD2" w:rsidRPr="006B5E48" w:rsidRDefault="007F5FD2" w:rsidP="009E184F">
            <w:pPr>
              <w:widowControl w:val="0"/>
              <w:overflowPunct/>
              <w:ind w:left="7" w:right="33" w:firstLineChars="0" w:firstLine="0"/>
              <w:jc w:val="distribute"/>
              <w:rPr>
                <w:rFonts w:hAnsi="標楷體"/>
                <w:spacing w:val="-10"/>
              </w:rPr>
            </w:pPr>
            <w:r w:rsidRPr="006B5E48">
              <w:rPr>
                <w:rFonts w:hAnsi="標楷體" w:hint="eastAsia"/>
                <w:spacing w:val="-1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F5FD2" w:rsidRPr="006B5E48" w:rsidRDefault="007F5FD2" w:rsidP="003148B0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6B5E48">
              <w:rPr>
                <w:rFonts w:hAnsi="標楷體" w:hint="eastAsia"/>
                <w:spacing w:val="-20"/>
              </w:rPr>
              <w:t>審定數與預算數</w:t>
            </w:r>
          </w:p>
          <w:p w:rsidR="007F5FD2" w:rsidRPr="006B5E48" w:rsidRDefault="007F5FD2" w:rsidP="003148B0">
            <w:pPr>
              <w:widowControl w:val="0"/>
              <w:overflowPunct/>
              <w:spacing w:line="240" w:lineRule="exact"/>
              <w:ind w:rightChars="2" w:right="5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比較增減</w:t>
            </w:r>
          </w:p>
        </w:tc>
      </w:tr>
      <w:tr w:rsidR="007F5FD2" w:rsidRPr="006B5E48" w:rsidTr="009E18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:rsidR="007F5FD2" w:rsidRPr="006B5E48" w:rsidRDefault="007F5FD2" w:rsidP="003148B0">
            <w:pPr>
              <w:widowControl w:val="0"/>
              <w:overflowPunct/>
              <w:ind w:left="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</w:tr>
      <w:tr w:rsidR="00A6231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62311" w:rsidRPr="006B5E48" w:rsidRDefault="00A62311" w:rsidP="00031713">
            <w:pPr>
              <w:widowControl w:val="0"/>
              <w:overflowPunct/>
              <w:snapToGrid w:val="0"/>
              <w:spacing w:line="440" w:lineRule="atLeast"/>
              <w:ind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62311" w:rsidRPr="00A62311" w:rsidRDefault="00A62311" w:rsidP="00A6231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A6231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27,212,391,000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62311" w:rsidRPr="00A62311" w:rsidRDefault="00A62311" w:rsidP="00A6231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A6231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24,901,640,263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62311" w:rsidRPr="00A62311" w:rsidRDefault="00A62311" w:rsidP="00A6231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A6231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62311" w:rsidRPr="00A62311" w:rsidRDefault="00A62311" w:rsidP="00A6231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A6231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24,901,640,263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62311" w:rsidRPr="00A62311" w:rsidRDefault="00A62311" w:rsidP="00A6231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A6231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- 2,310,750,737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62311" w:rsidRPr="00A62311" w:rsidRDefault="00A62311" w:rsidP="00A6231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A6231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- 8.49</w:t>
            </w:r>
          </w:p>
        </w:tc>
      </w:tr>
      <w:tr w:rsidR="00A94AAF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94AAF" w:rsidRPr="006B5E48" w:rsidRDefault="00A94AAF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25,704,011,000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22,656,867,933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22,656,867,933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- 3,047,143,067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- 11.85</w:t>
            </w:r>
          </w:p>
        </w:tc>
      </w:tr>
      <w:tr w:rsidR="00A94AAF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94AAF" w:rsidRPr="006B5E48" w:rsidRDefault="00A94AAF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1,007,189,000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889,966,965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889,966,965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- 117,222,035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- 11.64</w:t>
            </w:r>
          </w:p>
        </w:tc>
      </w:tr>
      <w:tr w:rsidR="00A94AAF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94AAF" w:rsidRPr="006B5E48" w:rsidRDefault="00A94AAF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36,194,000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50,806,609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50,806,609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14,612,609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40.37</w:t>
            </w:r>
          </w:p>
        </w:tc>
      </w:tr>
      <w:tr w:rsidR="00A94AAF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94AAF" w:rsidRPr="006B5E48" w:rsidRDefault="00A94AAF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214,831,000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211,264,342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211,264,342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- 3,566,658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- 1.66</w:t>
            </w:r>
          </w:p>
        </w:tc>
      </w:tr>
      <w:tr w:rsidR="00A94AAF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94AAF" w:rsidRPr="006B5E48" w:rsidRDefault="00A94AAF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250,166,000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1,092,734,414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1,092,734,414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842,568,414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94AAF" w:rsidRPr="00A94AAF" w:rsidRDefault="00A94AAF" w:rsidP="00A94AAF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A94AAF">
              <w:rPr>
                <w:rFonts w:ascii="新細明體" w:eastAsia="新細明體" w:hAnsi="新細明體" w:hint="eastAsia"/>
                <w:sz w:val="18"/>
                <w:szCs w:val="18"/>
              </w:rPr>
              <w:t>336.80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31,703,353,000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32,549,273,437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32,549,273,437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845,920,437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2.67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促進國民就業計畫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28,580,878,000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29,210,769,604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29,210,769,604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629,891,604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2.20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spacing w:val="-24"/>
                <w:kern w:val="0"/>
                <w:sz w:val="22"/>
              </w:rPr>
              <w:t>外國人聘僱管理及許可計畫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1,869,260,000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1,803,050,248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1,803,050,248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- 66,209,752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- 3.54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提升勞工福祉計畫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986,601,000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1,314,096,379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1,314,096,379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327,495,379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33.19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勞工權益扶助計畫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85,003,000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48,907,611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48,907,611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- 36,095,389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- 42.46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181,198,000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172,042,595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172,042,595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- 9,155,405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- 5.05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leftChars="100" w:left="240"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一般建築及設備計畫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413,000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407,000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407,000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- 6,000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sz w:val="18"/>
                <w:szCs w:val="18"/>
              </w:rPr>
              <w:t>- 1.45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6B5E48">
              <w:rPr>
                <w:rFonts w:hAnsi="標楷體" w:hint="eastAsia"/>
                <w:b/>
                <w:kern w:val="0"/>
                <w:sz w:val="22"/>
              </w:rPr>
              <w:t>絀</w:t>
            </w:r>
            <w:proofErr w:type="gramEnd"/>
            <w:r w:rsidRPr="006B5E48">
              <w:rPr>
                <w:rFonts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- 4,490,962,000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- 7,647,633,174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- 7,647,633,174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- 3,156,671,174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70.29</w:t>
            </w:r>
          </w:p>
        </w:tc>
      </w:tr>
      <w:tr w:rsidR="000864C1" w:rsidRPr="006B5E48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49,194,560,000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47,327,058,782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47,327,058,782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- 1,867,501,218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- 3.80</w:t>
            </w:r>
          </w:p>
        </w:tc>
      </w:tr>
      <w:tr w:rsidR="000864C1" w:rsidRPr="000864C1" w:rsidTr="009056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  <w:jc w:val="center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864C1" w:rsidRPr="006B5E48" w:rsidRDefault="000864C1" w:rsidP="00031713">
            <w:pPr>
              <w:widowControl w:val="0"/>
              <w:overflowPunct/>
              <w:snapToGrid w:val="0"/>
              <w:spacing w:line="440" w:lineRule="atLeast"/>
              <w:ind w:rightChars="10" w:right="24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44,703,598,000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39,679,425,608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39,679,425,608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- 5,024,172,392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0864C1" w:rsidRPr="000864C1" w:rsidRDefault="000864C1" w:rsidP="000864C1">
            <w:pPr>
              <w:widowControl w:val="0"/>
              <w:overflowPunct/>
              <w:snapToGrid w:val="0"/>
              <w:spacing w:line="44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0864C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- 11.24</w:t>
            </w:r>
          </w:p>
        </w:tc>
      </w:tr>
    </w:tbl>
    <w:p w:rsidR="000323BB" w:rsidRDefault="000323BB" w:rsidP="000528B3">
      <w:pPr>
        <w:widowControl w:val="0"/>
        <w:overflowPunct/>
        <w:snapToGrid w:val="0"/>
        <w:spacing w:line="280" w:lineRule="atLeast"/>
        <w:ind w:left="360" w:hangingChars="200" w:hanging="360"/>
        <w:rPr>
          <w:rFonts w:hAnsi="標楷體"/>
          <w:sz w:val="18"/>
          <w:szCs w:val="18"/>
        </w:rPr>
      </w:pPr>
      <w:proofErr w:type="gramStart"/>
      <w:r w:rsidRPr="006B5E48">
        <w:rPr>
          <w:rFonts w:hAnsi="標楷體" w:hint="eastAsia"/>
          <w:sz w:val="18"/>
          <w:szCs w:val="18"/>
        </w:rPr>
        <w:t>註</w:t>
      </w:r>
      <w:proofErr w:type="gramEnd"/>
      <w:r w:rsidRPr="006B5E48">
        <w:rPr>
          <w:rFonts w:hAnsi="標楷體" w:hint="eastAsia"/>
          <w:sz w:val="18"/>
          <w:szCs w:val="18"/>
        </w:rPr>
        <w:t>：本表促進國民就業計畫決算審定數</w:t>
      </w:r>
      <w:r w:rsidR="00A62311" w:rsidRPr="00A62311">
        <w:rPr>
          <w:rFonts w:hAnsi="標楷體" w:hint="eastAsia"/>
          <w:sz w:val="18"/>
          <w:szCs w:val="18"/>
        </w:rPr>
        <w:t>29,210,769,604</w:t>
      </w:r>
      <w:r w:rsidRPr="006B5E48">
        <w:rPr>
          <w:rFonts w:hAnsi="標楷體" w:hint="eastAsia"/>
          <w:sz w:val="18"/>
          <w:szCs w:val="18"/>
        </w:rPr>
        <w:t>元，包含以前年度保留數之執行數</w:t>
      </w:r>
      <w:r w:rsidR="00A62311">
        <w:rPr>
          <w:rFonts w:hAnsi="標楷體" w:hint="eastAsia"/>
          <w:sz w:val="18"/>
          <w:szCs w:val="18"/>
        </w:rPr>
        <w:t>223</w:t>
      </w:r>
      <w:r w:rsidRPr="006B5E48">
        <w:rPr>
          <w:rFonts w:hAnsi="標楷體" w:hint="eastAsia"/>
          <w:sz w:val="18"/>
          <w:szCs w:val="18"/>
        </w:rPr>
        <w:t>,</w:t>
      </w:r>
      <w:r w:rsidR="00A62311">
        <w:rPr>
          <w:rFonts w:hAnsi="標楷體" w:hint="eastAsia"/>
          <w:sz w:val="18"/>
          <w:szCs w:val="18"/>
        </w:rPr>
        <w:t>670</w:t>
      </w:r>
      <w:r w:rsidRPr="006B5E48">
        <w:rPr>
          <w:rFonts w:hAnsi="標楷體" w:hint="eastAsia"/>
          <w:sz w:val="18"/>
          <w:szCs w:val="18"/>
        </w:rPr>
        <w:t>,</w:t>
      </w:r>
      <w:r w:rsidR="00A62311">
        <w:rPr>
          <w:rFonts w:hAnsi="標楷體" w:hint="eastAsia"/>
          <w:sz w:val="18"/>
          <w:szCs w:val="18"/>
        </w:rPr>
        <w:t>285</w:t>
      </w:r>
      <w:r w:rsidRPr="006B5E48">
        <w:rPr>
          <w:rFonts w:hAnsi="標楷體" w:hint="eastAsia"/>
          <w:sz w:val="18"/>
          <w:szCs w:val="18"/>
        </w:rPr>
        <w:t>元。</w:t>
      </w:r>
    </w:p>
    <w:p w:rsidR="0090566B" w:rsidRDefault="0090566B" w:rsidP="000528B3">
      <w:pPr>
        <w:widowControl w:val="0"/>
        <w:overflowPunct/>
        <w:snapToGrid w:val="0"/>
        <w:spacing w:line="280" w:lineRule="atLeast"/>
        <w:ind w:left="360" w:hangingChars="200" w:hanging="360"/>
        <w:rPr>
          <w:rFonts w:hAnsi="標楷體"/>
          <w:sz w:val="18"/>
          <w:szCs w:val="18"/>
        </w:rPr>
      </w:pPr>
    </w:p>
    <w:p w:rsidR="00841709" w:rsidRDefault="00841709" w:rsidP="000528B3">
      <w:pPr>
        <w:widowControl w:val="0"/>
        <w:overflowPunct/>
        <w:snapToGrid w:val="0"/>
        <w:spacing w:line="280" w:lineRule="atLeast"/>
        <w:ind w:left="360" w:hangingChars="200" w:hanging="360"/>
        <w:rPr>
          <w:rFonts w:hAnsi="標楷體"/>
          <w:sz w:val="18"/>
          <w:szCs w:val="18"/>
        </w:rPr>
      </w:pPr>
    </w:p>
    <w:p w:rsidR="0090566B" w:rsidRPr="006B5E48" w:rsidRDefault="0090566B" w:rsidP="0090566B">
      <w:pPr>
        <w:widowControl w:val="0"/>
        <w:tabs>
          <w:tab w:val="center" w:pos="4920"/>
        </w:tabs>
        <w:overflowPunct/>
        <w:snapToGrid w:val="0"/>
        <w:ind w:firstLineChars="0" w:firstLine="0"/>
        <w:jc w:val="center"/>
        <w:rPr>
          <w:rFonts w:hAnsi="標楷體"/>
          <w:b/>
          <w:sz w:val="32"/>
          <w:u w:val="single"/>
        </w:rPr>
      </w:pPr>
      <w:r w:rsidRPr="006B5E48">
        <w:rPr>
          <w:rFonts w:hAnsi="標楷體" w:hint="eastAsia"/>
          <w:b/>
          <w:sz w:val="32"/>
          <w:u w:val="single"/>
        </w:rPr>
        <w:t>就業安定基金所屬分預算來源用途及餘</w:t>
      </w:r>
      <w:proofErr w:type="gramStart"/>
      <w:r w:rsidRPr="006B5E48">
        <w:rPr>
          <w:rFonts w:hAnsi="標楷體" w:hint="eastAsia"/>
          <w:b/>
          <w:sz w:val="32"/>
          <w:u w:val="single"/>
        </w:rPr>
        <w:t>絀</w:t>
      </w:r>
      <w:proofErr w:type="gramEnd"/>
      <w:r w:rsidRPr="006B5E48">
        <w:rPr>
          <w:rFonts w:hAnsi="標楷體" w:hint="eastAsia"/>
          <w:b/>
          <w:sz w:val="32"/>
          <w:u w:val="single"/>
        </w:rPr>
        <w:t>概況表</w:t>
      </w:r>
    </w:p>
    <w:p w:rsidR="0090566B" w:rsidRPr="006B5E48" w:rsidRDefault="0090566B" w:rsidP="005F745C">
      <w:pPr>
        <w:widowControl w:val="0"/>
        <w:tabs>
          <w:tab w:val="center" w:pos="5088"/>
          <w:tab w:val="right" w:pos="9953"/>
        </w:tabs>
        <w:overflowPunct/>
        <w:snapToGrid w:val="0"/>
        <w:spacing w:after="60"/>
        <w:ind w:right="-2" w:firstLineChars="0" w:firstLine="0"/>
        <w:rPr>
          <w:rFonts w:hAnsi="標楷體"/>
        </w:rPr>
      </w:pPr>
      <w:r w:rsidRPr="006B5E48">
        <w:rPr>
          <w:rFonts w:hAnsi="標楷體"/>
          <w:spacing w:val="60"/>
        </w:rPr>
        <w:tab/>
      </w:r>
      <w:r w:rsidRPr="006B5E48">
        <w:rPr>
          <w:rFonts w:hAnsi="標楷體" w:hint="eastAsia"/>
        </w:rPr>
        <w:t>中華民國</w:t>
      </w:r>
      <w:proofErr w:type="gramStart"/>
      <w:r w:rsidRPr="006B5E48">
        <w:rPr>
          <w:rFonts w:hAnsi="標楷體" w:hint="eastAsia"/>
        </w:rPr>
        <w:t>11</w:t>
      </w:r>
      <w:r w:rsidR="00017754">
        <w:rPr>
          <w:rFonts w:hAnsi="標楷體" w:hint="eastAsia"/>
        </w:rPr>
        <w:t>1</w:t>
      </w:r>
      <w:proofErr w:type="gramEnd"/>
      <w:r w:rsidRPr="006B5E48">
        <w:rPr>
          <w:rFonts w:hAnsi="標楷體" w:hint="eastAsia"/>
        </w:rPr>
        <w:t>年度</w:t>
      </w:r>
      <w:r w:rsidRPr="006B5E48">
        <w:rPr>
          <w:rFonts w:hAnsi="標楷體"/>
        </w:rPr>
        <w:tab/>
      </w:r>
      <w:r w:rsidRPr="006B5E48">
        <w:rPr>
          <w:rFonts w:hAnsi="標楷體" w:hint="eastAsia"/>
          <w:spacing w:val="-20"/>
        </w:rPr>
        <w:t>單位：新臺幣千元</w:t>
      </w:r>
    </w:p>
    <w:tbl>
      <w:tblPr>
        <w:tblW w:w="100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9"/>
        <w:gridCol w:w="1064"/>
        <w:gridCol w:w="1092"/>
        <w:gridCol w:w="924"/>
        <w:gridCol w:w="952"/>
        <w:gridCol w:w="839"/>
        <w:gridCol w:w="798"/>
        <w:gridCol w:w="1351"/>
        <w:gridCol w:w="1352"/>
      </w:tblGrid>
      <w:tr w:rsidR="0090566B" w:rsidRPr="006B5E48" w:rsidTr="00107BA5">
        <w:trPr>
          <w:cantSplit/>
          <w:trHeight w:val="315"/>
          <w:jc w:val="center"/>
        </w:trPr>
        <w:tc>
          <w:tcPr>
            <w:tcW w:w="1639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z w:val="22"/>
              </w:rPr>
            </w:pPr>
            <w:r w:rsidRPr="006B5E48">
              <w:rPr>
                <w:rFonts w:hAnsi="標楷體" w:hint="eastAsia"/>
                <w:sz w:val="22"/>
              </w:rPr>
              <w:t>分預算名稱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z w:val="22"/>
              </w:rPr>
            </w:pPr>
            <w:r w:rsidRPr="006B5E48">
              <w:rPr>
                <w:rFonts w:hAnsi="標楷體" w:hint="eastAsia"/>
                <w:sz w:val="22"/>
              </w:rPr>
              <w:t>基金來源</w:t>
            </w:r>
          </w:p>
        </w:tc>
        <w:tc>
          <w:tcPr>
            <w:tcW w:w="1092" w:type="dxa"/>
            <w:vMerge w:val="restart"/>
            <w:tcBorders>
              <w:top w:val="single" w:sz="8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  <w:r w:rsidRPr="006B5E48">
              <w:rPr>
                <w:rFonts w:hAnsi="標楷體" w:hint="eastAsia"/>
                <w:spacing w:val="-20"/>
                <w:sz w:val="22"/>
              </w:rPr>
              <w:t>基金用途</w:t>
            </w:r>
          </w:p>
        </w:tc>
        <w:tc>
          <w:tcPr>
            <w:tcW w:w="3513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  <w:r w:rsidRPr="006B5E48">
              <w:rPr>
                <w:rFonts w:hAnsi="標楷體" w:hint="eastAsia"/>
                <w:spacing w:val="-20"/>
                <w:sz w:val="22"/>
              </w:rPr>
              <w:t>本期賸餘</w:t>
            </w:r>
            <w:r w:rsidRPr="006B5E48">
              <w:rPr>
                <w:rFonts w:hAnsi="標楷體" w:hint="eastAsia"/>
                <w:sz w:val="22"/>
              </w:rPr>
              <w:t>（短</w:t>
            </w:r>
            <w:proofErr w:type="gramStart"/>
            <w:r w:rsidRPr="006B5E48">
              <w:rPr>
                <w:rFonts w:hAnsi="標楷體" w:hint="eastAsia"/>
                <w:sz w:val="22"/>
              </w:rPr>
              <w:t>絀</w:t>
            </w:r>
            <w:proofErr w:type="gramEnd"/>
            <w:r w:rsidRPr="006B5E48">
              <w:rPr>
                <w:rFonts w:hAnsi="標楷體" w:hint="eastAsia"/>
                <w:sz w:val="22"/>
              </w:rPr>
              <w:t>）</w:t>
            </w:r>
          </w:p>
        </w:tc>
        <w:tc>
          <w:tcPr>
            <w:tcW w:w="1351" w:type="dxa"/>
            <w:vMerge w:val="restart"/>
            <w:tcBorders>
              <w:top w:val="single" w:sz="8" w:space="0" w:color="auto"/>
            </w:tcBorders>
            <w:vAlign w:val="center"/>
          </w:tcPr>
          <w:p w:rsidR="0090566B" w:rsidRPr="004D3ABE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4"/>
                <w:sz w:val="22"/>
              </w:rPr>
            </w:pPr>
            <w:r w:rsidRPr="004D3ABE">
              <w:rPr>
                <w:rFonts w:hAnsi="標楷體" w:hint="eastAsia"/>
                <w:spacing w:val="-4"/>
                <w:sz w:val="22"/>
              </w:rPr>
              <w:t>期初基金餘額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:rsidR="0090566B" w:rsidRPr="004D3ABE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4"/>
                <w:sz w:val="22"/>
              </w:rPr>
            </w:pPr>
            <w:r w:rsidRPr="004D3ABE">
              <w:rPr>
                <w:rFonts w:hAnsi="標楷體" w:hint="eastAsia"/>
                <w:spacing w:val="-4"/>
                <w:sz w:val="22"/>
              </w:rPr>
              <w:t>期末基金餘額</w:t>
            </w:r>
          </w:p>
        </w:tc>
      </w:tr>
      <w:tr w:rsidR="0090566B" w:rsidRPr="006B5E48" w:rsidTr="00107BA5">
        <w:trPr>
          <w:cantSplit/>
          <w:trHeight w:val="225"/>
          <w:jc w:val="center"/>
        </w:trPr>
        <w:tc>
          <w:tcPr>
            <w:tcW w:w="1639" w:type="dxa"/>
            <w:vMerge/>
            <w:tcBorders>
              <w:top w:val="single" w:sz="8" w:space="0" w:color="auto"/>
              <w:left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z w:val="22"/>
              </w:rPr>
            </w:pPr>
          </w:p>
        </w:tc>
        <w:tc>
          <w:tcPr>
            <w:tcW w:w="1064" w:type="dxa"/>
            <w:vMerge/>
            <w:tcBorders>
              <w:top w:val="single" w:sz="8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8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</w:tcBorders>
            <w:vAlign w:val="center"/>
          </w:tcPr>
          <w:p w:rsidR="0090566B" w:rsidRPr="002727E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z w:val="22"/>
              </w:rPr>
            </w:pPr>
            <w:r w:rsidRPr="002727E8">
              <w:rPr>
                <w:rFonts w:hAnsi="標楷體" w:hint="eastAsia"/>
                <w:kern w:val="0"/>
                <w:sz w:val="22"/>
              </w:rPr>
              <w:t>預算數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審定數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比較增減</w:t>
            </w:r>
          </w:p>
        </w:tc>
        <w:tc>
          <w:tcPr>
            <w:tcW w:w="1351" w:type="dxa"/>
            <w:vMerge/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right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</w:p>
        </w:tc>
      </w:tr>
      <w:tr w:rsidR="0090566B" w:rsidRPr="006B5E48" w:rsidTr="00107BA5">
        <w:trPr>
          <w:cantSplit/>
          <w:trHeight w:val="300"/>
          <w:jc w:val="center"/>
        </w:trPr>
        <w:tc>
          <w:tcPr>
            <w:tcW w:w="1639" w:type="dxa"/>
            <w:vMerge/>
            <w:tcBorders>
              <w:left w:val="nil"/>
              <w:bottom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z w:val="22"/>
              </w:rPr>
            </w:pPr>
          </w:p>
        </w:tc>
        <w:tc>
          <w:tcPr>
            <w:tcW w:w="1064" w:type="dxa"/>
            <w:vMerge/>
            <w:tcBorders>
              <w:bottom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z w:val="22"/>
              </w:rPr>
            </w:pPr>
          </w:p>
        </w:tc>
        <w:tc>
          <w:tcPr>
            <w:tcW w:w="1092" w:type="dxa"/>
            <w:vMerge/>
            <w:tcBorders>
              <w:bottom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</w:p>
        </w:tc>
        <w:tc>
          <w:tcPr>
            <w:tcW w:w="924" w:type="dxa"/>
            <w:vMerge/>
            <w:tcBorders>
              <w:bottom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</w:p>
        </w:tc>
        <w:tc>
          <w:tcPr>
            <w:tcW w:w="952" w:type="dxa"/>
            <w:vMerge/>
            <w:tcBorders>
              <w:bottom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  <w:r w:rsidRPr="006B5E48">
              <w:rPr>
                <w:rFonts w:hAnsi="標楷體" w:hint="eastAsia"/>
                <w:spacing w:val="-20"/>
                <w:sz w:val="22"/>
              </w:rPr>
              <w:t>金額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  <w:r w:rsidRPr="006B5E48">
              <w:rPr>
                <w:rFonts w:hAnsi="標楷體" w:hint="eastAsia"/>
                <w:spacing w:val="-20"/>
                <w:sz w:val="22"/>
              </w:rPr>
              <w:t>％</w:t>
            </w:r>
          </w:p>
        </w:tc>
        <w:tc>
          <w:tcPr>
            <w:tcW w:w="1351" w:type="dxa"/>
            <w:vMerge/>
            <w:tcBorders>
              <w:bottom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</w:p>
        </w:tc>
        <w:tc>
          <w:tcPr>
            <w:tcW w:w="1352" w:type="dxa"/>
            <w:vMerge/>
            <w:tcBorders>
              <w:bottom w:val="nil"/>
              <w:right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20"/>
                <w:sz w:val="22"/>
              </w:rPr>
            </w:pPr>
          </w:p>
        </w:tc>
      </w:tr>
      <w:tr w:rsidR="0090566B" w:rsidRPr="006B5E48" w:rsidTr="00107BA5">
        <w:trPr>
          <w:cantSplit/>
          <w:trHeight w:val="297"/>
          <w:jc w:val="center"/>
        </w:trPr>
        <w:tc>
          <w:tcPr>
            <w:tcW w:w="163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z w:val="22"/>
              </w:rPr>
            </w:pPr>
            <w:r w:rsidRPr="006B5E48">
              <w:rPr>
                <w:rFonts w:hAnsi="標楷體" w:hint="eastAsia"/>
                <w:noProof/>
                <w:sz w:val="22"/>
              </w:rPr>
              <w:t>勞工權益基金</w:t>
            </w:r>
          </w:p>
        </w:tc>
        <w:tc>
          <w:tcPr>
            <w:tcW w:w="10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66B" w:rsidRPr="006B5E48" w:rsidRDefault="0090566B" w:rsidP="00691A0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4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</w:t>
            </w: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,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974</w:t>
            </w:r>
          </w:p>
        </w:tc>
        <w:tc>
          <w:tcPr>
            <w:tcW w:w="10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66B" w:rsidRPr="006B5E48" w:rsidRDefault="0090566B" w:rsidP="00691A0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4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</w:t>
            </w: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,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907</w:t>
            </w:r>
          </w:p>
        </w:tc>
        <w:tc>
          <w:tcPr>
            <w:tcW w:w="9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38</w:t>
            </w: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,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307</w:t>
            </w: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66B" w:rsidRPr="006B5E48" w:rsidRDefault="0090566B" w:rsidP="00691A0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</w:t>
            </w: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,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933</w:t>
            </w:r>
          </w:p>
        </w:tc>
        <w:tc>
          <w:tcPr>
            <w:tcW w:w="8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66B" w:rsidRPr="006B5E48" w:rsidRDefault="00691A02" w:rsidP="009E184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36</w:t>
            </w:r>
            <w:r w:rsidR="0090566B"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373</w:t>
            </w: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66B" w:rsidRPr="006B5E48" w:rsidRDefault="0090566B" w:rsidP="00691A02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- 9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</w:t>
            </w: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.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95</w:t>
            </w:r>
          </w:p>
        </w:tc>
        <w:tc>
          <w:tcPr>
            <w:tcW w:w="13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0566B" w:rsidRPr="006B5E48" w:rsidRDefault="00691A02" w:rsidP="009E184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88</w:t>
            </w:r>
            <w:r w:rsidR="0090566B"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303</w:t>
            </w:r>
          </w:p>
        </w:tc>
        <w:tc>
          <w:tcPr>
            <w:tcW w:w="1352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0566B" w:rsidRPr="006B5E48" w:rsidRDefault="0090566B" w:rsidP="009E184F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8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</w:t>
            </w:r>
            <w:r w:rsidRPr="006B5E48">
              <w:rPr>
                <w:rFonts w:ascii="新細明體" w:eastAsia="新細明體" w:hAnsi="新細明體"/>
                <w:noProof/>
                <w:sz w:val="18"/>
                <w:szCs w:val="18"/>
              </w:rPr>
              <w:t>,3</w:t>
            </w:r>
            <w:r w:rsidR="00691A02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70</w:t>
            </w:r>
          </w:p>
        </w:tc>
      </w:tr>
    </w:tbl>
    <w:p w:rsidR="00691A02" w:rsidRPr="003D6354" w:rsidRDefault="0090566B" w:rsidP="003D6354">
      <w:pPr>
        <w:widowControl w:val="0"/>
        <w:tabs>
          <w:tab w:val="left" w:pos="1880"/>
        </w:tabs>
        <w:overflowPunct/>
        <w:adjustRightInd w:val="0"/>
        <w:snapToGrid w:val="0"/>
        <w:spacing w:line="160" w:lineRule="atLeast"/>
        <w:ind w:leftChars="-50" w:left="-120" w:firstLineChars="0" w:firstLine="0"/>
        <w:jc w:val="left"/>
        <w:rPr>
          <w:rFonts w:hAnsi="標楷體"/>
          <w:sz w:val="18"/>
          <w:szCs w:val="18"/>
        </w:rPr>
      </w:pPr>
      <w:proofErr w:type="gramStart"/>
      <w:r w:rsidRPr="006B5E48">
        <w:rPr>
          <w:rFonts w:hAnsi="標楷體" w:hint="eastAsia"/>
          <w:sz w:val="18"/>
          <w:szCs w:val="18"/>
        </w:rPr>
        <w:t>註</w:t>
      </w:r>
      <w:proofErr w:type="gramEnd"/>
      <w:r w:rsidRPr="006B5E48">
        <w:rPr>
          <w:rFonts w:hAnsi="標楷體" w:hint="eastAsia"/>
          <w:sz w:val="18"/>
          <w:szCs w:val="18"/>
        </w:rPr>
        <w:t>：本表係依本部審定該基金決算數額編列。</w:t>
      </w:r>
    </w:p>
    <w:p w:rsidR="000323BB" w:rsidRPr="006B5E48" w:rsidRDefault="002B5FAC" w:rsidP="0039022C">
      <w:pPr>
        <w:widowControl w:val="0"/>
        <w:overflowPunct/>
        <w:snapToGrid w:val="0"/>
        <w:ind w:left="357" w:rightChars="235" w:right="564" w:firstLineChars="0" w:firstLine="0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u w:val="single"/>
        </w:rPr>
        <w:lastRenderedPageBreak/>
        <w:t xml:space="preserve">　</w:t>
      </w:r>
      <w:r w:rsidR="000323BB" w:rsidRPr="006B5E48">
        <w:rPr>
          <w:b/>
          <w:sz w:val="32"/>
          <w:szCs w:val="32"/>
          <w:u w:val="single"/>
        </w:rPr>
        <w:t>就業安定基金</w:t>
      </w:r>
      <w:r w:rsidR="000323BB" w:rsidRPr="006B5E48">
        <w:rPr>
          <w:rFonts w:hint="eastAsia"/>
          <w:b/>
          <w:sz w:val="32"/>
          <w:szCs w:val="32"/>
          <w:u w:val="single"/>
        </w:rPr>
        <w:t>餘</w:t>
      </w:r>
      <w:proofErr w:type="gramStart"/>
      <w:r w:rsidR="000323BB" w:rsidRPr="006B5E48">
        <w:rPr>
          <w:rFonts w:hint="eastAsia"/>
          <w:b/>
          <w:sz w:val="32"/>
          <w:szCs w:val="32"/>
          <w:u w:val="single"/>
        </w:rPr>
        <w:t>絀</w:t>
      </w:r>
      <w:proofErr w:type="gramEnd"/>
      <w:r w:rsidR="000323BB" w:rsidRPr="006B5E48">
        <w:rPr>
          <w:rFonts w:hint="eastAsia"/>
          <w:b/>
          <w:sz w:val="32"/>
          <w:szCs w:val="32"/>
          <w:u w:val="single"/>
        </w:rPr>
        <w:t>審定後現金流量表</w:t>
      </w:r>
      <w:r>
        <w:rPr>
          <w:rFonts w:hint="eastAsia"/>
          <w:b/>
          <w:sz w:val="32"/>
          <w:szCs w:val="32"/>
          <w:u w:val="single"/>
        </w:rPr>
        <w:t xml:space="preserve">　</w:t>
      </w:r>
    </w:p>
    <w:p w:rsidR="000323BB" w:rsidRPr="006B5E48" w:rsidRDefault="000323BB" w:rsidP="0026130E">
      <w:pPr>
        <w:widowControl w:val="0"/>
        <w:tabs>
          <w:tab w:val="right" w:pos="9939"/>
        </w:tabs>
        <w:overflowPunct/>
        <w:snapToGrid w:val="0"/>
        <w:ind w:left="4026" w:right="-2" w:firstLineChars="0" w:firstLine="0"/>
        <w:jc w:val="center"/>
        <w:rPr>
          <w:rFonts w:hAnsi="標楷體"/>
        </w:rPr>
      </w:pPr>
      <w:r w:rsidRPr="006B5E48">
        <w:rPr>
          <w:rFonts w:hAnsi="標楷體" w:hint="eastAsia"/>
        </w:rPr>
        <w:t>中華民國</w:t>
      </w:r>
      <w:proofErr w:type="gramStart"/>
      <w:r w:rsidRPr="006B5E48">
        <w:rPr>
          <w:rFonts w:hAnsi="標楷體"/>
        </w:rPr>
        <w:t>11</w:t>
      </w:r>
      <w:r w:rsidR="0026130E">
        <w:rPr>
          <w:rFonts w:hAnsi="標楷體" w:hint="eastAsia"/>
        </w:rPr>
        <w:t>1</w:t>
      </w:r>
      <w:proofErr w:type="gramEnd"/>
      <w:r w:rsidRPr="006B5E48">
        <w:rPr>
          <w:rFonts w:hAnsi="標楷體" w:hint="eastAsia"/>
        </w:rPr>
        <w:t>年度</w:t>
      </w:r>
      <w:r w:rsidRPr="006B5E48">
        <w:rPr>
          <w:rFonts w:hAnsi="標楷體" w:hint="eastAsia"/>
        </w:rPr>
        <w:tab/>
      </w:r>
      <w:r w:rsidRPr="009C28FC">
        <w:rPr>
          <w:rFonts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0"/>
        <w:gridCol w:w="4961"/>
      </w:tblGrid>
      <w:tr w:rsidR="000323BB" w:rsidRPr="006B5E48" w:rsidTr="003148B0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3BB" w:rsidRPr="006B5E48" w:rsidRDefault="000323BB" w:rsidP="005F745C">
            <w:pPr>
              <w:widowControl w:val="0"/>
              <w:overflowPunct/>
              <w:ind w:leftChars="7" w:left="17" w:rightChars="27" w:right="65" w:firstLineChars="5" w:firstLine="12"/>
              <w:jc w:val="distribute"/>
              <w:rPr>
                <w:rFonts w:hAnsi="標楷體"/>
                <w:noProof/>
                <w:szCs w:val="24"/>
              </w:rPr>
            </w:pPr>
            <w:r w:rsidRPr="006B5E48">
              <w:rPr>
                <w:rFonts w:hAnsi="標楷體" w:hint="eastAsia"/>
                <w:noProof/>
                <w:szCs w:val="24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323BB" w:rsidRPr="006B5E48" w:rsidRDefault="000323BB" w:rsidP="005F745C">
            <w:pPr>
              <w:widowControl w:val="0"/>
              <w:overflowPunct/>
              <w:ind w:leftChars="82" w:left="197" w:rightChars="90" w:right="216" w:firstLineChars="5" w:firstLine="12"/>
              <w:jc w:val="distribute"/>
              <w:rPr>
                <w:rFonts w:hAnsi="標楷體"/>
                <w:noProof/>
                <w:szCs w:val="24"/>
              </w:rPr>
            </w:pPr>
            <w:r w:rsidRPr="006B5E48">
              <w:rPr>
                <w:rFonts w:hAnsi="標楷體" w:hint="eastAsia"/>
                <w:noProof/>
                <w:szCs w:val="24"/>
              </w:rPr>
              <w:t>決算數</w:t>
            </w:r>
          </w:p>
        </w:tc>
      </w:tr>
      <w:tr w:rsidR="000323BB" w:rsidRPr="006B5E48" w:rsidTr="003148B0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323BB" w:rsidRPr="006B5E48" w:rsidRDefault="000323BB" w:rsidP="000323BB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hAnsi="標楷體"/>
                <w:noProof/>
                <w:sz w:val="26"/>
                <w:szCs w:val="24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323BB" w:rsidRPr="006B5E48" w:rsidRDefault="000323BB" w:rsidP="000323BB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hAnsi="標楷體"/>
                <w:noProof/>
                <w:sz w:val="26"/>
                <w:szCs w:val="24"/>
              </w:rPr>
            </w:pP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0323BB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- 7,451,979,301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- 31,807,364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100" w:left="240"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- 7,483,786,665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0323BB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031713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20" w:right="48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2,404,063,910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031713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20" w:right="48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031713">
              <w:rPr>
                <w:rFonts w:hAnsi="標楷體"/>
                <w:noProof/>
                <w:spacing w:val="-24"/>
                <w:sz w:val="22"/>
                <w:szCs w:val="22"/>
              </w:rPr>
              <w:t>減少長期貸墊款及準備金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3,327,329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031713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20" w:right="48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35,785,304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031713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20" w:right="48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- 2,445,394,627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031713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20" w:right="48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- 755,003,405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100" w:left="240"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- 757,221,489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0323BB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292,673,932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200" w:left="480"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noProof/>
                <w:sz w:val="18"/>
                <w:szCs w:val="18"/>
              </w:rPr>
              <w:t>- 271,611,623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leftChars="100" w:left="240"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21,062,309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- 8,219,945,845</w:t>
            </w:r>
          </w:p>
        </w:tc>
      </w:tr>
      <w:tr w:rsidR="000323BB" w:rsidRPr="006B5E48" w:rsidTr="003148B0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3BB" w:rsidRPr="006B5E48" w:rsidRDefault="000323BB" w:rsidP="00031713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323BB" w:rsidRPr="006B5E48" w:rsidRDefault="0026130E" w:rsidP="000323BB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45,448,741,465</w:t>
            </w:r>
          </w:p>
        </w:tc>
      </w:tr>
      <w:tr w:rsidR="0026130E" w:rsidRPr="0026130E" w:rsidTr="003148B0">
        <w:trPr>
          <w:cantSplit/>
          <w:trHeight w:val="737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30E" w:rsidRPr="006B5E48" w:rsidRDefault="0026130E" w:rsidP="00031713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6130E" w:rsidRPr="0026130E" w:rsidRDefault="0026130E" w:rsidP="0026130E">
            <w:pPr>
              <w:widowControl w:val="0"/>
              <w:overflowPunct/>
              <w:snapToGrid w:val="0"/>
              <w:spacing w:before="120" w:line="480" w:lineRule="atLeas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26130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37,228,795,620</w:t>
            </w:r>
          </w:p>
        </w:tc>
      </w:tr>
    </w:tbl>
    <w:p w:rsidR="000323BB" w:rsidRPr="006B5E48" w:rsidRDefault="000323BB" w:rsidP="009E184F">
      <w:pPr>
        <w:widowControl w:val="0"/>
        <w:overflowPunct/>
        <w:snapToGrid w:val="0"/>
        <w:spacing w:line="200" w:lineRule="exact"/>
        <w:ind w:left="1140" w:rightChars="192" w:right="461" w:firstLineChars="0" w:hanging="1140"/>
        <w:rPr>
          <w:rFonts w:hAnsi="標楷體"/>
          <w:bCs/>
          <w:sz w:val="18"/>
          <w:szCs w:val="18"/>
        </w:rPr>
      </w:pPr>
      <w:proofErr w:type="gramStart"/>
      <w:r w:rsidRPr="006B5E48">
        <w:rPr>
          <w:rFonts w:hAnsi="標楷體"/>
          <w:bCs/>
          <w:sz w:val="18"/>
          <w:szCs w:val="18"/>
        </w:rPr>
        <w:t>註</w:t>
      </w:r>
      <w:proofErr w:type="gramEnd"/>
      <w:r w:rsidRPr="006B5E48">
        <w:rPr>
          <w:rFonts w:hAnsi="標楷體"/>
          <w:bCs/>
          <w:sz w:val="18"/>
          <w:szCs w:val="18"/>
        </w:rPr>
        <w:t>：1.本表係</w:t>
      </w:r>
      <w:proofErr w:type="gramStart"/>
      <w:r w:rsidRPr="006B5E48">
        <w:rPr>
          <w:rFonts w:hAnsi="標楷體"/>
          <w:bCs/>
          <w:sz w:val="18"/>
          <w:szCs w:val="18"/>
        </w:rPr>
        <w:t>採</w:t>
      </w:r>
      <w:proofErr w:type="gramEnd"/>
      <w:r w:rsidRPr="006B5E48">
        <w:rPr>
          <w:rFonts w:hAnsi="標楷體"/>
          <w:bCs/>
          <w:sz w:val="18"/>
          <w:szCs w:val="18"/>
        </w:rPr>
        <w:t>現金及約當現金基礎，包括現金及自投資日起3個月內到期或清償之債權證券。</w:t>
      </w:r>
    </w:p>
    <w:p w:rsidR="000323BB" w:rsidRPr="006B5E48" w:rsidRDefault="000323BB" w:rsidP="009E184F">
      <w:pPr>
        <w:snapToGrid w:val="0"/>
        <w:spacing w:line="200" w:lineRule="exact"/>
        <w:ind w:leftChars="150" w:left="551" w:hangingChars="106" w:hanging="191"/>
        <w:rPr>
          <w:bCs/>
          <w:sz w:val="18"/>
          <w:szCs w:val="18"/>
        </w:rPr>
      </w:pPr>
      <w:r w:rsidRPr="006B5E48">
        <w:rPr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6B5E48">
        <w:rPr>
          <w:bCs/>
          <w:sz w:val="18"/>
          <w:szCs w:val="18"/>
        </w:rPr>
        <w:t>折耗及攤</w:t>
      </w:r>
      <w:proofErr w:type="gramEnd"/>
      <w:r w:rsidRPr="006B5E48">
        <w:rPr>
          <w:bCs/>
          <w:sz w:val="18"/>
          <w:szCs w:val="18"/>
        </w:rPr>
        <w:t>銷、處理資產損失（利益）、其他、</w:t>
      </w:r>
      <w:proofErr w:type="gramStart"/>
      <w:r w:rsidRPr="006B5E48">
        <w:rPr>
          <w:bCs/>
          <w:sz w:val="18"/>
          <w:szCs w:val="18"/>
        </w:rPr>
        <w:t>流動資產淨減</w:t>
      </w:r>
      <w:proofErr w:type="gramEnd"/>
      <w:r w:rsidRPr="006B5E48">
        <w:rPr>
          <w:bCs/>
          <w:sz w:val="18"/>
          <w:szCs w:val="18"/>
        </w:rPr>
        <w:t>（淨增）及流動負債淨增（淨減）。</w:t>
      </w:r>
    </w:p>
    <w:p w:rsidR="00E7120D" w:rsidRPr="006B5E48" w:rsidRDefault="000323BB" w:rsidP="009E184F">
      <w:pPr>
        <w:snapToGrid w:val="0"/>
        <w:spacing w:line="200" w:lineRule="exact"/>
        <w:ind w:leftChars="150" w:left="551" w:hangingChars="106" w:hanging="191"/>
        <w:rPr>
          <w:rFonts w:hAnsi="標楷體"/>
          <w:sz w:val="18"/>
          <w:szCs w:val="18"/>
        </w:rPr>
      </w:pPr>
      <w:r w:rsidRPr="006B5E48">
        <w:rPr>
          <w:rFonts w:hAnsi="標楷體"/>
          <w:bCs/>
          <w:sz w:val="18"/>
          <w:szCs w:val="18"/>
        </w:rPr>
        <w:t>3.</w:t>
      </w:r>
      <w:proofErr w:type="gramStart"/>
      <w:r w:rsidRPr="006B5E48">
        <w:rPr>
          <w:rFonts w:hAnsi="標楷體"/>
          <w:bCs/>
          <w:sz w:val="18"/>
          <w:szCs w:val="18"/>
        </w:rPr>
        <w:t>本表編製</w:t>
      </w:r>
      <w:proofErr w:type="gramEnd"/>
      <w:r w:rsidRPr="006B5E48">
        <w:rPr>
          <w:rFonts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</w:p>
    <w:p w:rsidR="00C2099B" w:rsidRPr="006B5E48" w:rsidRDefault="00C2099B" w:rsidP="005F745C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tbl>
      <w:tblPr>
        <w:tblW w:w="996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B72283" w:rsidRPr="006B5E48" w:rsidTr="005F745C">
        <w:trPr>
          <w:trHeight w:val="707"/>
          <w:tblHeader/>
          <w:jc w:val="center"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B72283" w:rsidRPr="006B5E48" w:rsidRDefault="00B72283" w:rsidP="005F745C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 w:rsidRPr="006B5E48">
              <w:rPr>
                <w:rFonts w:hAnsi="標楷體" w:hint="eastAsia"/>
                <w:b/>
                <w:sz w:val="32"/>
                <w:u w:val="single"/>
              </w:rPr>
              <w:t xml:space="preserve">　</w:t>
            </w:r>
            <w:r w:rsidRPr="006B5E48">
              <w:rPr>
                <w:rFonts w:hAnsi="標楷體"/>
                <w:b/>
                <w:sz w:val="32"/>
                <w:u w:val="single"/>
              </w:rPr>
              <w:t>就業安定基金</w:t>
            </w:r>
            <w:r w:rsidRPr="006B5E48">
              <w:rPr>
                <w:rFonts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6B5E48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6B5E48">
              <w:rPr>
                <w:rFonts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:rsidR="00B72283" w:rsidRPr="006B5E48" w:rsidRDefault="00B72283" w:rsidP="003148B0">
            <w:pPr>
              <w:widowControl w:val="0"/>
              <w:tabs>
                <w:tab w:val="left" w:pos="3316"/>
                <w:tab w:val="left" w:pos="8115"/>
              </w:tabs>
              <w:overflowPunct/>
              <w:snapToGrid w:val="0"/>
              <w:ind w:rightChars="19" w:right="46" w:firstLineChars="0" w:firstLine="0"/>
              <w:jc w:val="right"/>
              <w:rPr>
                <w:rFonts w:hAnsi="標楷體"/>
                <w:b/>
                <w:sz w:val="32"/>
                <w:u w:val="single"/>
              </w:rPr>
            </w:pPr>
            <w:r w:rsidRPr="006B5E48">
              <w:rPr>
                <w:rFonts w:hAnsi="標楷體"/>
                <w:spacing w:val="60"/>
              </w:rPr>
              <w:tab/>
            </w:r>
            <w:r w:rsidRPr="006B5E48">
              <w:rPr>
                <w:rFonts w:hAnsi="標楷體" w:hint="eastAsia"/>
              </w:rPr>
              <w:t>中華民國</w:t>
            </w:r>
            <w:r w:rsidRPr="006B5E48">
              <w:rPr>
                <w:rFonts w:hAnsi="標楷體"/>
              </w:rPr>
              <w:t>11</w:t>
            </w:r>
            <w:r w:rsidR="00D61556">
              <w:rPr>
                <w:rFonts w:hAnsi="標楷體" w:hint="eastAsia"/>
              </w:rPr>
              <w:t>1</w:t>
            </w:r>
            <w:r w:rsidRPr="006B5E48">
              <w:rPr>
                <w:rFonts w:hAnsi="標楷體" w:hint="eastAsia"/>
              </w:rPr>
              <w:t>年12月31日</w:t>
            </w:r>
            <w:r w:rsidRPr="006B5E48">
              <w:rPr>
                <w:rFonts w:hAnsi="標楷體" w:hint="eastAsia"/>
              </w:rPr>
              <w:tab/>
            </w:r>
            <w:r w:rsidRPr="00F41211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B72283" w:rsidRPr="006B5E48" w:rsidTr="009E184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70" w:right="42" w:firstLineChars="0" w:firstLine="0"/>
              <w:jc w:val="distribute"/>
              <w:rPr>
                <w:rFonts w:hAnsi="標楷體"/>
                <w:spacing w:val="-20"/>
              </w:rPr>
            </w:pPr>
            <w:r w:rsidRPr="006B5E48">
              <w:rPr>
                <w:rFonts w:hAnsi="標楷體"/>
              </w:rPr>
              <w:t>11</w:t>
            </w:r>
            <w:r w:rsidR="00D61556">
              <w:rPr>
                <w:rFonts w:hAnsi="標楷體" w:hint="eastAsia"/>
              </w:rPr>
              <w:t>1</w:t>
            </w:r>
            <w:r w:rsidRPr="006B5E48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" w:right="42" w:firstLineChars="27" w:firstLine="65"/>
              <w:jc w:val="distribute"/>
              <w:rPr>
                <w:rFonts w:hAnsi="標楷體"/>
                <w:spacing w:val="-20"/>
              </w:rPr>
            </w:pPr>
            <w:r w:rsidRPr="006B5E48">
              <w:rPr>
                <w:rFonts w:hAnsi="標楷體"/>
              </w:rPr>
              <w:t>1</w:t>
            </w:r>
            <w:r w:rsidR="00D61556">
              <w:rPr>
                <w:rFonts w:hAnsi="標楷體" w:hint="eastAsia"/>
              </w:rPr>
              <w:t>10</w:t>
            </w:r>
            <w:r w:rsidRPr="006B5E48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比較增減</w:t>
            </w:r>
          </w:p>
        </w:tc>
      </w:tr>
      <w:tr w:rsidR="00B72283" w:rsidRPr="006B5E48" w:rsidTr="005F745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0"/>
          <w:tblHeader/>
          <w:jc w:val="center"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45,814,229,894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53,572,769,081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- 7,758,539,187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- 14.48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42,538,469,298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92.85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50,456,082,801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94.18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- 7,917,613,503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- 15.69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37,228,795,620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81.26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45,448,741,465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84.84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- 8,219,945,845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- 18.09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5,028,168,482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10.98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4,738,571,074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8.85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289,597,408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6.11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6B5E48">
              <w:rPr>
                <w:rFonts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6B5E48">
              <w:rPr>
                <w:rFonts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108,059,583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0.24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98,882,484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0.18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9,177,099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9.28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173,445,613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0.38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169,887,778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0.32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3,557,835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2.09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6B5E48">
              <w:rPr>
                <w:rFonts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6B5E48">
              <w:rPr>
                <w:rFonts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77,031,330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0.17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74,405,041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0.14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2,626,289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3.53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77,031,330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0.17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74,405,041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0.14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2,626,289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3.53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2,342,882,778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5.11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2,155,781,541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4.02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187,101,237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8.68</w:t>
            </w:r>
          </w:p>
        </w:tc>
      </w:tr>
      <w:tr w:rsidR="002602B4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2602B4" w:rsidRPr="006B5E48" w:rsidRDefault="002602B4" w:rsidP="002602B4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759,613,836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1.66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759,613,836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1.42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2602B4" w:rsidRPr="002602B4" w:rsidRDefault="002602B4" w:rsidP="002602B4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2602B4">
              <w:rPr>
                <w:rFonts w:ascii="新細明體" w:eastAsia="新細明體" w:hAnsi="新細明體"/>
                <w:sz w:val="18"/>
              </w:rPr>
              <w:t>－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487,723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588,433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- 100,710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- 17.11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房屋建築及設備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127,247,422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96,260,748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30,986,674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32.19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1,234,919,249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2.70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1,080,014,650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2.02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154,904,599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14.34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42,088,871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39,850,488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2,238,383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5.62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146,943,326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0.32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142,707,503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0.27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4,235,823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2.97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31,582,351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36,745,883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0.07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- 5,163,532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- 14.05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660,952,017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652,399,381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8,552,636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1.31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660,952,017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652,399,381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8,552,636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1.31</w:t>
            </w:r>
          </w:p>
        </w:tc>
      </w:tr>
      <w:tr w:rsidR="006C7F25" w:rsidRPr="006C7F25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194,894,471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0.43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234,100,317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- 39,205,846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- 16.75</w:t>
            </w:r>
          </w:p>
        </w:tc>
      </w:tr>
      <w:tr w:rsidR="006C7F25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C7F25" w:rsidRPr="006B5E48" w:rsidRDefault="006C7F25" w:rsidP="006C7F25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194,894,471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0.43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234,100,317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0.44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- 39,205,846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C7F25" w:rsidRPr="006C7F25" w:rsidRDefault="006C7F25" w:rsidP="006C7F2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C7F25">
              <w:rPr>
                <w:rFonts w:ascii="新細明體" w:eastAsia="新細明體" w:hAnsi="新細明體"/>
                <w:sz w:val="18"/>
              </w:rPr>
              <w:t>- 16.75</w:t>
            </w:r>
          </w:p>
        </w:tc>
      </w:tr>
      <w:tr w:rsidR="00B72283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B72283" w:rsidRPr="006B5E48" w:rsidRDefault="00B72283" w:rsidP="002F722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B72283" w:rsidRPr="006B5E48" w:rsidRDefault="006C7F25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 w:hint="eastAsia"/>
                <w:b/>
                <w:sz w:val="18"/>
              </w:rPr>
              <w:t>45</w:t>
            </w:r>
            <w:r w:rsidR="00B72283"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814</w:t>
            </w:r>
            <w:r w:rsidR="00B72283"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 w:rsidR="006E47B7">
              <w:rPr>
                <w:rFonts w:ascii="新細明體" w:eastAsia="新細明體" w:hAnsi="新細明體" w:hint="eastAsia"/>
                <w:b/>
                <w:sz w:val="18"/>
              </w:rPr>
              <w:t>22</w:t>
            </w:r>
            <w:r w:rsidR="00B72283" w:rsidRPr="006B5E48">
              <w:rPr>
                <w:rFonts w:ascii="新細明體" w:eastAsia="新細明體" w:hAnsi="新細明體"/>
                <w:b/>
                <w:sz w:val="18"/>
              </w:rPr>
              <w:t>9,</w:t>
            </w:r>
            <w:r w:rsidR="006E47B7">
              <w:rPr>
                <w:rFonts w:ascii="新細明體" w:eastAsia="新細明體" w:hAnsi="新細明體" w:hint="eastAsia"/>
                <w:b/>
                <w:sz w:val="18"/>
              </w:rPr>
              <w:t>894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B72283" w:rsidRPr="006B5E48" w:rsidRDefault="00B72283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B72283" w:rsidRPr="006B5E48" w:rsidRDefault="006E47B7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 w:hint="eastAsia"/>
                <w:b/>
                <w:sz w:val="18"/>
              </w:rPr>
              <w:t>5</w:t>
            </w:r>
            <w:r w:rsidR="00B72283" w:rsidRPr="006B5E48">
              <w:rPr>
                <w:rFonts w:ascii="新細明體" w:eastAsia="新細明體" w:hAnsi="新細明體"/>
                <w:b/>
                <w:sz w:val="18"/>
              </w:rPr>
              <w:t>3,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572</w:t>
            </w:r>
            <w:r w:rsidR="00B72283"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769</w:t>
            </w:r>
            <w:r w:rsidR="00B72283"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081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72283" w:rsidRPr="006B5E48" w:rsidRDefault="00B72283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B72283" w:rsidRPr="006B5E48" w:rsidRDefault="00B72283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noProof/>
                <w:sz w:val="18"/>
              </w:rPr>
              <w:t xml:space="preserve">- </w:t>
            </w:r>
            <w:r w:rsidR="006E47B7">
              <w:rPr>
                <w:rFonts w:ascii="新細明體" w:eastAsia="新細明體" w:hAnsi="新細明體" w:hint="eastAsia"/>
                <w:b/>
                <w:noProof/>
                <w:sz w:val="18"/>
              </w:rPr>
              <w:t>7</w:t>
            </w:r>
            <w:r w:rsidRPr="006B5E48">
              <w:rPr>
                <w:rFonts w:ascii="新細明體" w:eastAsia="新細明體" w:hAnsi="新細明體"/>
                <w:b/>
                <w:noProof/>
                <w:sz w:val="18"/>
              </w:rPr>
              <w:t>,</w:t>
            </w:r>
            <w:r w:rsidR="006E47B7">
              <w:rPr>
                <w:rFonts w:ascii="新細明體" w:eastAsia="新細明體" w:hAnsi="新細明體" w:hint="eastAsia"/>
                <w:b/>
                <w:noProof/>
                <w:sz w:val="18"/>
              </w:rPr>
              <w:t>758</w:t>
            </w:r>
            <w:r w:rsidRPr="006B5E48">
              <w:rPr>
                <w:rFonts w:ascii="新細明體" w:eastAsia="新細明體" w:hAnsi="新細明體"/>
                <w:b/>
                <w:noProof/>
                <w:sz w:val="18"/>
              </w:rPr>
              <w:t>,</w:t>
            </w:r>
            <w:r w:rsidR="006E47B7">
              <w:rPr>
                <w:rFonts w:ascii="新細明體" w:eastAsia="新細明體" w:hAnsi="新細明體" w:hint="eastAsia"/>
                <w:b/>
                <w:noProof/>
                <w:sz w:val="18"/>
              </w:rPr>
              <w:t>539</w:t>
            </w:r>
            <w:r w:rsidRPr="006B5E48">
              <w:rPr>
                <w:rFonts w:ascii="新細明體" w:eastAsia="新細明體" w:hAnsi="新細明體"/>
                <w:b/>
                <w:noProof/>
                <w:sz w:val="18"/>
              </w:rPr>
              <w:t>,</w:t>
            </w:r>
            <w:r w:rsidR="006E47B7">
              <w:rPr>
                <w:rFonts w:ascii="新細明體" w:eastAsia="新細明體" w:hAnsi="新細明體" w:hint="eastAsia"/>
                <w:b/>
                <w:noProof/>
                <w:sz w:val="18"/>
              </w:rPr>
              <w:t>187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B72283" w:rsidRPr="006B5E48" w:rsidRDefault="00B72283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kern w:val="0"/>
                <w:sz w:val="18"/>
              </w:rPr>
              <w:t>- 1</w:t>
            </w:r>
            <w:r w:rsidR="006E47B7">
              <w:rPr>
                <w:rFonts w:ascii="新細明體" w:eastAsia="新細明體" w:hAnsi="新細明體" w:hint="eastAsia"/>
                <w:b/>
                <w:kern w:val="0"/>
                <w:sz w:val="18"/>
              </w:rPr>
              <w:t>4</w:t>
            </w:r>
            <w:r w:rsidRPr="006B5E48">
              <w:rPr>
                <w:rFonts w:ascii="新細明體" w:eastAsia="新細明體" w:hAnsi="新細明體"/>
                <w:b/>
                <w:kern w:val="0"/>
                <w:sz w:val="18"/>
              </w:rPr>
              <w:t>.</w:t>
            </w:r>
            <w:r w:rsidR="006E47B7">
              <w:rPr>
                <w:rFonts w:ascii="新細明體" w:eastAsia="新細明體" w:hAnsi="新細明體" w:hint="eastAsia"/>
                <w:b/>
                <w:kern w:val="0"/>
                <w:sz w:val="18"/>
              </w:rPr>
              <w:t>48</w:t>
            </w:r>
          </w:p>
        </w:tc>
      </w:tr>
      <w:tr w:rsidR="00E758DE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758DE" w:rsidRPr="006B5E48" w:rsidRDefault="00E758DE" w:rsidP="002F722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758DE" w:rsidRPr="006B5E48" w:rsidRDefault="00E758DE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sz w:val="18"/>
              </w:rPr>
              <w:t>3,</w:t>
            </w:r>
            <w:r w:rsidR="006E47B7">
              <w:rPr>
                <w:rFonts w:ascii="新細明體" w:eastAsia="新細明體" w:hAnsi="新細明體" w:hint="eastAsia"/>
                <w:b/>
                <w:sz w:val="18"/>
              </w:rPr>
              <w:t>130</w:t>
            </w:r>
            <w:r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 w:rsidR="006E47B7">
              <w:rPr>
                <w:rFonts w:ascii="新細明體" w:eastAsia="新細明體" w:hAnsi="新細明體" w:hint="eastAsia"/>
                <w:b/>
                <w:sz w:val="18"/>
              </w:rPr>
              <w:t>96</w:t>
            </w:r>
            <w:r w:rsidRPr="006B5E48">
              <w:rPr>
                <w:rFonts w:ascii="新細明體" w:eastAsia="新細明體" w:hAnsi="新細明體"/>
                <w:b/>
                <w:sz w:val="18"/>
              </w:rPr>
              <w:t>9,</w:t>
            </w:r>
            <w:r w:rsidR="006E47B7">
              <w:rPr>
                <w:rFonts w:ascii="新細明體" w:eastAsia="新細明體" w:hAnsi="新細明體" w:hint="eastAsia"/>
                <w:b/>
                <w:sz w:val="18"/>
              </w:rPr>
              <w:t>491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758DE" w:rsidRPr="006B5E48" w:rsidRDefault="00E758DE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sz w:val="18"/>
              </w:rPr>
              <w:t>6.</w:t>
            </w:r>
            <w:r w:rsidR="006E47B7">
              <w:rPr>
                <w:rFonts w:ascii="新細明體" w:eastAsia="新細明體" w:hAnsi="新細明體" w:hint="eastAsia"/>
                <w:b/>
                <w:sz w:val="18"/>
              </w:rPr>
              <w:t>83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758DE" w:rsidRPr="006B5E48" w:rsidRDefault="006E47B7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 w:hint="eastAsia"/>
                <w:b/>
                <w:sz w:val="18"/>
              </w:rPr>
              <w:t>3</w:t>
            </w:r>
            <w:r w:rsidR="00E758DE"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437</w:t>
            </w:r>
            <w:r w:rsidR="00E758DE"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529</w:t>
            </w:r>
            <w:r w:rsidR="00E758DE"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377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758DE" w:rsidRPr="006B5E48" w:rsidRDefault="006E47B7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 w:hint="eastAsia"/>
                <w:b/>
                <w:sz w:val="18"/>
              </w:rPr>
              <w:t>6</w:t>
            </w:r>
            <w:r w:rsidR="00E758DE" w:rsidRPr="006B5E48">
              <w:rPr>
                <w:rFonts w:ascii="新細明體" w:eastAsia="新細明體" w:hAnsi="新細明體"/>
                <w:b/>
                <w:sz w:val="18"/>
              </w:rPr>
              <w:t>.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42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758DE" w:rsidRPr="006B5E48" w:rsidRDefault="006E47B7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</w:rPr>
            </w:pPr>
            <w:r w:rsidRPr="006E47B7">
              <w:rPr>
                <w:rFonts w:ascii="新細明體" w:eastAsia="新細明體" w:hAnsi="新細明體"/>
                <w:b/>
                <w:noProof/>
                <w:sz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</w:rPr>
              <w:t>306</w:t>
            </w:r>
            <w:r w:rsidRPr="006E47B7">
              <w:rPr>
                <w:rFonts w:ascii="新細明體" w:eastAsia="新細明體" w:hAnsi="新細明體"/>
                <w:b/>
                <w:noProof/>
                <w:sz w:val="18"/>
              </w:rPr>
              <w:t>,5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</w:rPr>
              <w:t>5</w:t>
            </w:r>
            <w:r w:rsidRPr="006E47B7">
              <w:rPr>
                <w:rFonts w:ascii="新細明體" w:eastAsia="新細明體" w:hAnsi="新細明體"/>
                <w:b/>
                <w:noProof/>
                <w:sz w:val="18"/>
              </w:rPr>
              <w:t>9,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</w:rPr>
              <w:t>886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758DE" w:rsidRPr="006B5E48" w:rsidRDefault="006E47B7" w:rsidP="002F722D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</w:rPr>
            </w:pPr>
            <w:r w:rsidRPr="006E47B7">
              <w:rPr>
                <w:rFonts w:ascii="新細明體" w:eastAsia="新細明體" w:hAnsi="新細明體"/>
                <w:b/>
                <w:kern w:val="0"/>
                <w:sz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kern w:val="0"/>
                <w:sz w:val="18"/>
              </w:rPr>
              <w:t>8</w:t>
            </w:r>
            <w:r w:rsidRPr="006E47B7">
              <w:rPr>
                <w:rFonts w:ascii="新細明體" w:eastAsia="新細明體" w:hAnsi="新細明體"/>
                <w:b/>
                <w:kern w:val="0"/>
                <w:sz w:val="18"/>
              </w:rPr>
              <w:t>.</w:t>
            </w:r>
            <w:r>
              <w:rPr>
                <w:rFonts w:ascii="新細明體" w:eastAsia="新細明體" w:hAnsi="新細明體" w:hint="eastAsia"/>
                <w:b/>
                <w:kern w:val="0"/>
                <w:sz w:val="18"/>
              </w:rPr>
              <w:t>92</w:t>
            </w:r>
          </w:p>
        </w:tc>
      </w:tr>
      <w:tr w:rsidR="006E47B7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E47B7" w:rsidRPr="006B5E48" w:rsidRDefault="006E47B7" w:rsidP="006E47B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2,772,083,010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6.05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3,099,705,205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5.79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- 327,622,195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- 10.57</w:t>
            </w:r>
          </w:p>
        </w:tc>
      </w:tr>
      <w:tr w:rsidR="006E47B7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E47B7" w:rsidRPr="006B5E48" w:rsidRDefault="006E47B7" w:rsidP="006E47B7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2,623,646,030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5.73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2,912,053,809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5.44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- 288,407,779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- 9.90</w:t>
            </w:r>
          </w:p>
        </w:tc>
      </w:tr>
      <w:tr w:rsidR="006E47B7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E47B7" w:rsidRPr="006B5E48" w:rsidRDefault="006E47B7" w:rsidP="006E47B7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148,436,980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0.32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187,651,396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0.35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- 39,214,416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- 20.90</w:t>
            </w:r>
          </w:p>
        </w:tc>
      </w:tr>
      <w:tr w:rsidR="006E47B7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E47B7" w:rsidRPr="006B5E48" w:rsidRDefault="006E47B7" w:rsidP="006E47B7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358,886,481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0.78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337,824,172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0.63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21,062,309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6.23</w:t>
            </w:r>
          </w:p>
        </w:tc>
      </w:tr>
      <w:tr w:rsidR="006E47B7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6E47B7" w:rsidRPr="006B5E48" w:rsidRDefault="006E47B7" w:rsidP="006E47B7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358,886,481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0.78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337,824,172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0.63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21,062,309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6E47B7" w:rsidRPr="006E47B7" w:rsidRDefault="006E47B7" w:rsidP="006E47B7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E47B7">
              <w:rPr>
                <w:rFonts w:ascii="新細明體" w:eastAsia="新細明體" w:hAnsi="新細明體"/>
                <w:sz w:val="18"/>
              </w:rPr>
              <w:t>6.23</w:t>
            </w:r>
          </w:p>
        </w:tc>
      </w:tr>
      <w:tr w:rsidR="007131EE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31EE" w:rsidRPr="006B5E48" w:rsidRDefault="007131EE" w:rsidP="007131EE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42,683,260,403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93.17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50,135,239,704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93.58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- 7,451,979,301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- 14.86</w:t>
            </w:r>
          </w:p>
        </w:tc>
      </w:tr>
      <w:tr w:rsidR="007131EE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31EE" w:rsidRPr="006B5E48" w:rsidRDefault="007131EE" w:rsidP="007131EE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42,683,260,403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93.17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50,135,239,704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93.58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- 7,451,979,301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- 14.86</w:t>
            </w:r>
          </w:p>
        </w:tc>
      </w:tr>
      <w:tr w:rsidR="007131EE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31EE" w:rsidRPr="006B5E48" w:rsidRDefault="007131EE" w:rsidP="007131EE">
            <w:pPr>
              <w:widowControl w:val="0"/>
              <w:overflowPunct/>
              <w:snapToGrid w:val="0"/>
              <w:spacing w:line="240" w:lineRule="exact"/>
              <w:ind w:leftChars="200" w:left="480"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42,683,260,403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93.17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50,135,239,704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93.58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- 7,451,979,301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7131EE">
              <w:rPr>
                <w:rFonts w:ascii="新細明體" w:eastAsia="新細明體" w:hAnsi="新細明體"/>
                <w:sz w:val="18"/>
              </w:rPr>
              <w:t>- 14.86</w:t>
            </w:r>
          </w:p>
        </w:tc>
      </w:tr>
      <w:tr w:rsidR="007131EE" w:rsidRPr="006B5E48" w:rsidTr="002F722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131EE" w:rsidRPr="006B5E48" w:rsidRDefault="007131EE" w:rsidP="007131EE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7131EE" w:rsidRPr="006B5E48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 w:hint="eastAsia"/>
                <w:b/>
                <w:sz w:val="18"/>
              </w:rPr>
              <w:t>45</w:t>
            </w:r>
            <w:r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814</w:t>
            </w:r>
            <w:r w:rsidRPr="006B5E48">
              <w:rPr>
                <w:rFonts w:ascii="新細明體" w:eastAsia="新細明體" w:hAnsi="新細明體"/>
                <w:b/>
                <w:sz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22</w:t>
            </w:r>
            <w:r w:rsidRPr="006B5E48">
              <w:rPr>
                <w:rFonts w:ascii="新細明體" w:eastAsia="新細明體" w:hAnsi="新細明體"/>
                <w:b/>
                <w:sz w:val="18"/>
              </w:rPr>
              <w:t>9,</w:t>
            </w:r>
            <w:r>
              <w:rPr>
                <w:rFonts w:ascii="新細明體" w:eastAsia="新細明體" w:hAnsi="新細明體" w:hint="eastAsia"/>
                <w:b/>
                <w:sz w:val="18"/>
              </w:rPr>
              <w:t>894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7131EE" w:rsidRPr="006B5E48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6B5E48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53,572,769,081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- 7,758,539,187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131EE" w:rsidRPr="007131EE" w:rsidRDefault="007131EE" w:rsidP="007131EE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7131EE">
              <w:rPr>
                <w:rFonts w:ascii="新細明體" w:eastAsia="新細明體" w:hAnsi="新細明體"/>
                <w:b/>
                <w:sz w:val="18"/>
              </w:rPr>
              <w:t>- 14.48</w:t>
            </w:r>
          </w:p>
        </w:tc>
      </w:tr>
    </w:tbl>
    <w:p w:rsidR="00E758DE" w:rsidRPr="006B5E48" w:rsidRDefault="00E758DE" w:rsidP="009E184F">
      <w:pPr>
        <w:widowControl w:val="0"/>
        <w:tabs>
          <w:tab w:val="left" w:pos="408"/>
        </w:tabs>
        <w:overflowPunct/>
        <w:adjustRightInd w:val="0"/>
        <w:snapToGrid w:val="0"/>
        <w:spacing w:line="220" w:lineRule="exact"/>
        <w:ind w:firstLineChars="0" w:firstLine="0"/>
        <w:jc w:val="left"/>
        <w:rPr>
          <w:rFonts w:hAnsi="標楷體"/>
          <w:sz w:val="18"/>
          <w:szCs w:val="18"/>
        </w:rPr>
      </w:pPr>
      <w:proofErr w:type="gramStart"/>
      <w:r w:rsidRPr="006B5E48">
        <w:rPr>
          <w:rFonts w:hAnsi="標楷體"/>
          <w:sz w:val="18"/>
          <w:szCs w:val="18"/>
        </w:rPr>
        <w:t>註</w:t>
      </w:r>
      <w:proofErr w:type="gramEnd"/>
      <w:r w:rsidRPr="006B5E48">
        <w:rPr>
          <w:rFonts w:hAnsi="標楷體"/>
          <w:sz w:val="18"/>
          <w:szCs w:val="18"/>
        </w:rPr>
        <w:t>：1.信託代理與保證資產（負債），11</w:t>
      </w:r>
      <w:r w:rsidR="007131EE">
        <w:rPr>
          <w:rFonts w:hAnsi="標楷體" w:hint="eastAsia"/>
          <w:sz w:val="18"/>
          <w:szCs w:val="18"/>
        </w:rPr>
        <w:t>1</w:t>
      </w:r>
      <w:r w:rsidRPr="006B5E48">
        <w:rPr>
          <w:rFonts w:hAnsi="標楷體"/>
          <w:sz w:val="18"/>
          <w:szCs w:val="18"/>
        </w:rPr>
        <w:t>年底及1</w:t>
      </w:r>
      <w:r w:rsidR="007131EE">
        <w:rPr>
          <w:rFonts w:hAnsi="標楷體" w:hint="eastAsia"/>
          <w:sz w:val="18"/>
          <w:szCs w:val="18"/>
        </w:rPr>
        <w:t>10</w:t>
      </w:r>
      <w:r w:rsidRPr="006B5E48">
        <w:rPr>
          <w:rFonts w:hAnsi="標楷體"/>
          <w:sz w:val="18"/>
          <w:szCs w:val="18"/>
        </w:rPr>
        <w:t>年底各有</w:t>
      </w:r>
      <w:r w:rsidR="005E062F" w:rsidRPr="005E062F">
        <w:rPr>
          <w:rFonts w:hAnsi="標楷體"/>
          <w:sz w:val="18"/>
          <w:szCs w:val="18"/>
        </w:rPr>
        <w:t>104,777,529元及137,927,040元。</w:t>
      </w:r>
    </w:p>
    <w:p w:rsidR="00082E4F" w:rsidRPr="005174D1" w:rsidRDefault="00E758DE" w:rsidP="009E184F">
      <w:pPr>
        <w:widowControl w:val="0"/>
        <w:tabs>
          <w:tab w:val="left" w:pos="408"/>
        </w:tabs>
        <w:overflowPunct/>
        <w:adjustRightInd w:val="0"/>
        <w:snapToGrid w:val="0"/>
        <w:spacing w:line="220" w:lineRule="exact"/>
        <w:ind w:leftChars="150" w:left="360" w:firstLineChars="0" w:firstLine="0"/>
        <w:jc w:val="left"/>
        <w:rPr>
          <w:rFonts w:hAnsi="標楷體"/>
          <w:sz w:val="18"/>
          <w:szCs w:val="18"/>
        </w:rPr>
      </w:pPr>
      <w:r w:rsidRPr="006B5E48">
        <w:rPr>
          <w:rFonts w:hAnsi="標楷體"/>
          <w:sz w:val="18"/>
          <w:szCs w:val="18"/>
        </w:rPr>
        <w:t>2.</w:t>
      </w:r>
      <w:proofErr w:type="gramStart"/>
      <w:r w:rsidRPr="006B5E48">
        <w:rPr>
          <w:rFonts w:hAnsi="標楷體"/>
          <w:sz w:val="18"/>
          <w:szCs w:val="18"/>
        </w:rPr>
        <w:t>本表編製</w:t>
      </w:r>
      <w:proofErr w:type="gramEnd"/>
      <w:r w:rsidRPr="006B5E48">
        <w:rPr>
          <w:rFonts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082E4F" w:rsidRPr="005174D1" w:rsidSect="003850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851" w:bottom="1418" w:left="851" w:header="1021" w:footer="737" w:gutter="284"/>
      <w:pgNumType w:start="47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488" w:rsidRDefault="001D2488" w:rsidP="00754143">
      <w:pPr>
        <w:ind w:firstLine="480"/>
      </w:pPr>
      <w:r>
        <w:separator/>
      </w:r>
    </w:p>
  </w:endnote>
  <w:endnote w:type="continuationSeparator" w:id="0">
    <w:p w:rsidR="001D2488" w:rsidRDefault="001D2488" w:rsidP="0075414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80" w:rsidRDefault="00817080" w:rsidP="00127005">
    <w:pPr>
      <w:pStyle w:val="ad"/>
      <w:ind w:firstLine="40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521456"/>
      <w:docPartObj>
        <w:docPartGallery w:val="Page Numbers (Bottom of Page)"/>
        <w:docPartUnique/>
      </w:docPartObj>
    </w:sdtPr>
    <w:sdtEndPr/>
    <w:sdtContent>
      <w:bookmarkStart w:id="2" w:name="_GoBack" w:displacedByCustomXml="prev"/>
      <w:bookmarkEnd w:id="2" w:displacedByCustomXml="prev"/>
      <w:p w:rsidR="00817080" w:rsidRDefault="00817080" w:rsidP="00F26776">
        <w:pPr>
          <w:pStyle w:val="ad"/>
          <w:ind w:leftChars="-5" w:left="2" w:hangingChars="7" w:hanging="14"/>
          <w:jc w:val="center"/>
        </w:pPr>
        <w:r>
          <w:t>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6776" w:rsidRPr="00F26776">
          <w:rPr>
            <w:noProof/>
            <w:lang w:val="zh-TW"/>
          </w:rPr>
          <w:t>477</w:t>
        </w:r>
        <w:r>
          <w:fldChar w:fldCharType="end"/>
        </w:r>
      </w:p>
    </w:sdtContent>
  </w:sdt>
  <w:p w:rsidR="00817080" w:rsidRDefault="00817080" w:rsidP="00127005">
    <w:pPr>
      <w:pStyle w:val="ad"/>
      <w:ind w:firstLineChars="0" w:firstLine="0"/>
      <w:jc w:val="center"/>
      <w:rPr>
        <w:rFonts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80" w:rsidRDefault="00817080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488" w:rsidRDefault="001D2488" w:rsidP="00754143">
      <w:pPr>
        <w:ind w:firstLine="480"/>
      </w:pPr>
      <w:r>
        <w:separator/>
      </w:r>
    </w:p>
  </w:footnote>
  <w:footnote w:type="continuationSeparator" w:id="0">
    <w:p w:rsidR="001D2488" w:rsidRDefault="001D2488" w:rsidP="0075414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80" w:rsidRDefault="00817080" w:rsidP="00323057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80" w:rsidRDefault="00817080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80" w:rsidRDefault="00817080">
    <w:pPr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35F07"/>
    <w:multiLevelType w:val="hybridMultilevel"/>
    <w:tmpl w:val="093C84CA"/>
    <w:lvl w:ilvl="0" w:tplc="2ECCC89E">
      <w:start w:val="1"/>
      <w:numFmt w:val="taiwaneseCountingThousand"/>
      <w:lvlText w:val="%1、"/>
      <w:lvlJc w:val="left"/>
      <w:pPr>
        <w:ind w:left="96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58D6F1B"/>
    <w:multiLevelType w:val="hybridMultilevel"/>
    <w:tmpl w:val="FBC687F8"/>
    <w:lvl w:ilvl="0" w:tplc="3C1EB72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mirrorMargins/>
  <w:bordersDoNotSurroundHeader/>
  <w:bordersDoNotSurroundFooter/>
  <w:hideSpellingErrors/>
  <w:hideGrammaticalErrors/>
  <w:proofState w:spelling="clean" w:grammar="clean"/>
  <w:attachedTemplate r:id="rId1"/>
  <w:defaultTabStop w:val="480"/>
  <w:drawingGridHorizontalSpacing w:val="120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CDF"/>
    <w:rsid w:val="0000079F"/>
    <w:rsid w:val="00000C4F"/>
    <w:rsid w:val="000035B1"/>
    <w:rsid w:val="00005265"/>
    <w:rsid w:val="00006A50"/>
    <w:rsid w:val="00006DF8"/>
    <w:rsid w:val="000129E5"/>
    <w:rsid w:val="0001504A"/>
    <w:rsid w:val="0001596D"/>
    <w:rsid w:val="00015A8A"/>
    <w:rsid w:val="00015C16"/>
    <w:rsid w:val="0001753D"/>
    <w:rsid w:val="00017754"/>
    <w:rsid w:val="00021E61"/>
    <w:rsid w:val="0002379B"/>
    <w:rsid w:val="00025917"/>
    <w:rsid w:val="00026FC7"/>
    <w:rsid w:val="0002781C"/>
    <w:rsid w:val="00030CA9"/>
    <w:rsid w:val="00030CD6"/>
    <w:rsid w:val="000311B7"/>
    <w:rsid w:val="00031713"/>
    <w:rsid w:val="000323BB"/>
    <w:rsid w:val="0003410D"/>
    <w:rsid w:val="0003515F"/>
    <w:rsid w:val="000357C0"/>
    <w:rsid w:val="0003746C"/>
    <w:rsid w:val="00037809"/>
    <w:rsid w:val="000406EE"/>
    <w:rsid w:val="000409E6"/>
    <w:rsid w:val="0004227D"/>
    <w:rsid w:val="000423AD"/>
    <w:rsid w:val="000434C3"/>
    <w:rsid w:val="00044297"/>
    <w:rsid w:val="0004515D"/>
    <w:rsid w:val="000473A4"/>
    <w:rsid w:val="000478DC"/>
    <w:rsid w:val="00051D90"/>
    <w:rsid w:val="000528B3"/>
    <w:rsid w:val="00056226"/>
    <w:rsid w:val="00057C55"/>
    <w:rsid w:val="0006077A"/>
    <w:rsid w:val="000609B1"/>
    <w:rsid w:val="00060A7D"/>
    <w:rsid w:val="00061103"/>
    <w:rsid w:val="000637BD"/>
    <w:rsid w:val="00063A9D"/>
    <w:rsid w:val="00063D6A"/>
    <w:rsid w:val="00064495"/>
    <w:rsid w:val="00064878"/>
    <w:rsid w:val="00065522"/>
    <w:rsid w:val="00065D7E"/>
    <w:rsid w:val="000661F1"/>
    <w:rsid w:val="00067E6D"/>
    <w:rsid w:val="000709CF"/>
    <w:rsid w:val="00071910"/>
    <w:rsid w:val="00071DB3"/>
    <w:rsid w:val="0007233C"/>
    <w:rsid w:val="0007274B"/>
    <w:rsid w:val="0007424D"/>
    <w:rsid w:val="00075609"/>
    <w:rsid w:val="00077209"/>
    <w:rsid w:val="000776E7"/>
    <w:rsid w:val="000805F8"/>
    <w:rsid w:val="0008129A"/>
    <w:rsid w:val="000822C8"/>
    <w:rsid w:val="00082DF5"/>
    <w:rsid w:val="00082E4F"/>
    <w:rsid w:val="0008341F"/>
    <w:rsid w:val="00083CCC"/>
    <w:rsid w:val="0008445B"/>
    <w:rsid w:val="00084BE6"/>
    <w:rsid w:val="00084DBB"/>
    <w:rsid w:val="000854C7"/>
    <w:rsid w:val="000864C1"/>
    <w:rsid w:val="0008731D"/>
    <w:rsid w:val="00087F27"/>
    <w:rsid w:val="0009037C"/>
    <w:rsid w:val="000904A0"/>
    <w:rsid w:val="00090B2F"/>
    <w:rsid w:val="0009138E"/>
    <w:rsid w:val="00091395"/>
    <w:rsid w:val="000917B8"/>
    <w:rsid w:val="0009244D"/>
    <w:rsid w:val="00092DDA"/>
    <w:rsid w:val="0009596E"/>
    <w:rsid w:val="00095A8F"/>
    <w:rsid w:val="000964DB"/>
    <w:rsid w:val="00097131"/>
    <w:rsid w:val="00097403"/>
    <w:rsid w:val="000A0C50"/>
    <w:rsid w:val="000A1767"/>
    <w:rsid w:val="000A273E"/>
    <w:rsid w:val="000A6B88"/>
    <w:rsid w:val="000A7E72"/>
    <w:rsid w:val="000B111A"/>
    <w:rsid w:val="000B149E"/>
    <w:rsid w:val="000B1872"/>
    <w:rsid w:val="000B2CCB"/>
    <w:rsid w:val="000B3F9A"/>
    <w:rsid w:val="000B44AB"/>
    <w:rsid w:val="000B4C46"/>
    <w:rsid w:val="000B538E"/>
    <w:rsid w:val="000B6084"/>
    <w:rsid w:val="000B64E3"/>
    <w:rsid w:val="000B7651"/>
    <w:rsid w:val="000B7A4E"/>
    <w:rsid w:val="000C1472"/>
    <w:rsid w:val="000C1728"/>
    <w:rsid w:val="000C205A"/>
    <w:rsid w:val="000C3EB0"/>
    <w:rsid w:val="000C44CD"/>
    <w:rsid w:val="000C4F87"/>
    <w:rsid w:val="000C551B"/>
    <w:rsid w:val="000C6443"/>
    <w:rsid w:val="000C6B2E"/>
    <w:rsid w:val="000D007C"/>
    <w:rsid w:val="000D00FE"/>
    <w:rsid w:val="000D0182"/>
    <w:rsid w:val="000D0397"/>
    <w:rsid w:val="000D097B"/>
    <w:rsid w:val="000D0D12"/>
    <w:rsid w:val="000D0DE5"/>
    <w:rsid w:val="000D3234"/>
    <w:rsid w:val="000D4535"/>
    <w:rsid w:val="000D48CA"/>
    <w:rsid w:val="000D49D7"/>
    <w:rsid w:val="000D51FE"/>
    <w:rsid w:val="000D5219"/>
    <w:rsid w:val="000D5993"/>
    <w:rsid w:val="000D5F1C"/>
    <w:rsid w:val="000D7419"/>
    <w:rsid w:val="000E0E10"/>
    <w:rsid w:val="000E1FB0"/>
    <w:rsid w:val="000E31BC"/>
    <w:rsid w:val="000E3EBD"/>
    <w:rsid w:val="000E418C"/>
    <w:rsid w:val="000E42E6"/>
    <w:rsid w:val="000E4A8A"/>
    <w:rsid w:val="000E50F3"/>
    <w:rsid w:val="000E559E"/>
    <w:rsid w:val="000E6D2E"/>
    <w:rsid w:val="000E70E1"/>
    <w:rsid w:val="000E7FF7"/>
    <w:rsid w:val="000F192E"/>
    <w:rsid w:val="000F22A7"/>
    <w:rsid w:val="000F49F8"/>
    <w:rsid w:val="000F500D"/>
    <w:rsid w:val="000F5172"/>
    <w:rsid w:val="000F51A4"/>
    <w:rsid w:val="000F51FC"/>
    <w:rsid w:val="000F5506"/>
    <w:rsid w:val="000F7482"/>
    <w:rsid w:val="000F7AC8"/>
    <w:rsid w:val="00100C9B"/>
    <w:rsid w:val="00102F2B"/>
    <w:rsid w:val="00102F4F"/>
    <w:rsid w:val="001039A5"/>
    <w:rsid w:val="00103DBF"/>
    <w:rsid w:val="00103E92"/>
    <w:rsid w:val="0010462A"/>
    <w:rsid w:val="0010512E"/>
    <w:rsid w:val="0010541D"/>
    <w:rsid w:val="00106F76"/>
    <w:rsid w:val="00106FE6"/>
    <w:rsid w:val="00107071"/>
    <w:rsid w:val="00107BA5"/>
    <w:rsid w:val="001108FB"/>
    <w:rsid w:val="00111FC8"/>
    <w:rsid w:val="001127F4"/>
    <w:rsid w:val="00112B98"/>
    <w:rsid w:val="001140AC"/>
    <w:rsid w:val="00114280"/>
    <w:rsid w:val="00114A7D"/>
    <w:rsid w:val="0011542E"/>
    <w:rsid w:val="00115B5A"/>
    <w:rsid w:val="00116211"/>
    <w:rsid w:val="00116A6A"/>
    <w:rsid w:val="001209F9"/>
    <w:rsid w:val="00121E9C"/>
    <w:rsid w:val="001224FF"/>
    <w:rsid w:val="00127005"/>
    <w:rsid w:val="0013051C"/>
    <w:rsid w:val="001318AD"/>
    <w:rsid w:val="00133339"/>
    <w:rsid w:val="001334A9"/>
    <w:rsid w:val="00133D71"/>
    <w:rsid w:val="0014065D"/>
    <w:rsid w:val="00141B6A"/>
    <w:rsid w:val="0014212E"/>
    <w:rsid w:val="00142992"/>
    <w:rsid w:val="00143571"/>
    <w:rsid w:val="0014470C"/>
    <w:rsid w:val="001501A8"/>
    <w:rsid w:val="0015084C"/>
    <w:rsid w:val="00152269"/>
    <w:rsid w:val="00152F1E"/>
    <w:rsid w:val="001534B0"/>
    <w:rsid w:val="00153E1C"/>
    <w:rsid w:val="00155B94"/>
    <w:rsid w:val="001562E3"/>
    <w:rsid w:val="001564F1"/>
    <w:rsid w:val="00157B1C"/>
    <w:rsid w:val="00160644"/>
    <w:rsid w:val="00160847"/>
    <w:rsid w:val="001610C8"/>
    <w:rsid w:val="001626C0"/>
    <w:rsid w:val="001629D7"/>
    <w:rsid w:val="00163672"/>
    <w:rsid w:val="001668C5"/>
    <w:rsid w:val="00166A9C"/>
    <w:rsid w:val="00166DE8"/>
    <w:rsid w:val="00167B7C"/>
    <w:rsid w:val="00167C4B"/>
    <w:rsid w:val="001707FC"/>
    <w:rsid w:val="00171A00"/>
    <w:rsid w:val="00172095"/>
    <w:rsid w:val="001738ED"/>
    <w:rsid w:val="00174075"/>
    <w:rsid w:val="00174309"/>
    <w:rsid w:val="001767D5"/>
    <w:rsid w:val="001775C9"/>
    <w:rsid w:val="0017760B"/>
    <w:rsid w:val="00177854"/>
    <w:rsid w:val="00177F3C"/>
    <w:rsid w:val="001803B0"/>
    <w:rsid w:val="0018156B"/>
    <w:rsid w:val="0018203C"/>
    <w:rsid w:val="001821AA"/>
    <w:rsid w:val="00182C65"/>
    <w:rsid w:val="001834CA"/>
    <w:rsid w:val="00183740"/>
    <w:rsid w:val="00183DB8"/>
    <w:rsid w:val="00186C4E"/>
    <w:rsid w:val="00187066"/>
    <w:rsid w:val="001901F0"/>
    <w:rsid w:val="00192672"/>
    <w:rsid w:val="001928E6"/>
    <w:rsid w:val="00192EA3"/>
    <w:rsid w:val="0019308C"/>
    <w:rsid w:val="00195754"/>
    <w:rsid w:val="001959FA"/>
    <w:rsid w:val="00196719"/>
    <w:rsid w:val="001A00DA"/>
    <w:rsid w:val="001A20DE"/>
    <w:rsid w:val="001A265D"/>
    <w:rsid w:val="001A34A0"/>
    <w:rsid w:val="001A4716"/>
    <w:rsid w:val="001A48F5"/>
    <w:rsid w:val="001A4974"/>
    <w:rsid w:val="001A660C"/>
    <w:rsid w:val="001B0CD7"/>
    <w:rsid w:val="001B0E0E"/>
    <w:rsid w:val="001B2CA2"/>
    <w:rsid w:val="001B5B50"/>
    <w:rsid w:val="001B64B8"/>
    <w:rsid w:val="001B7BDD"/>
    <w:rsid w:val="001C179C"/>
    <w:rsid w:val="001C1A39"/>
    <w:rsid w:val="001C2037"/>
    <w:rsid w:val="001C5B3C"/>
    <w:rsid w:val="001C657B"/>
    <w:rsid w:val="001C685F"/>
    <w:rsid w:val="001C751B"/>
    <w:rsid w:val="001D2488"/>
    <w:rsid w:val="001D27AE"/>
    <w:rsid w:val="001D4074"/>
    <w:rsid w:val="001D4D5E"/>
    <w:rsid w:val="001D5187"/>
    <w:rsid w:val="001D5392"/>
    <w:rsid w:val="001D61CA"/>
    <w:rsid w:val="001D6DE5"/>
    <w:rsid w:val="001E01C3"/>
    <w:rsid w:val="001E0EF4"/>
    <w:rsid w:val="001E1251"/>
    <w:rsid w:val="001E21AA"/>
    <w:rsid w:val="001E3A90"/>
    <w:rsid w:val="001E4EF1"/>
    <w:rsid w:val="001E5618"/>
    <w:rsid w:val="001E63DE"/>
    <w:rsid w:val="001E6D93"/>
    <w:rsid w:val="001E713B"/>
    <w:rsid w:val="001E71C9"/>
    <w:rsid w:val="001E75CC"/>
    <w:rsid w:val="001E7873"/>
    <w:rsid w:val="001E7AA3"/>
    <w:rsid w:val="001E7D10"/>
    <w:rsid w:val="001F056F"/>
    <w:rsid w:val="001F068B"/>
    <w:rsid w:val="001F0BD6"/>
    <w:rsid w:val="001F215A"/>
    <w:rsid w:val="001F2EEB"/>
    <w:rsid w:val="001F42F2"/>
    <w:rsid w:val="001F430C"/>
    <w:rsid w:val="001F4777"/>
    <w:rsid w:val="001F5299"/>
    <w:rsid w:val="001F53E4"/>
    <w:rsid w:val="001F6264"/>
    <w:rsid w:val="001F6AB7"/>
    <w:rsid w:val="00201EB1"/>
    <w:rsid w:val="002024DB"/>
    <w:rsid w:val="00202606"/>
    <w:rsid w:val="0020269C"/>
    <w:rsid w:val="00203981"/>
    <w:rsid w:val="00203E2E"/>
    <w:rsid w:val="00205A57"/>
    <w:rsid w:val="00206330"/>
    <w:rsid w:val="0020682A"/>
    <w:rsid w:val="00207C76"/>
    <w:rsid w:val="00207F23"/>
    <w:rsid w:val="00214680"/>
    <w:rsid w:val="00220CD0"/>
    <w:rsid w:val="00221769"/>
    <w:rsid w:val="00221BE4"/>
    <w:rsid w:val="00221F38"/>
    <w:rsid w:val="00224298"/>
    <w:rsid w:val="002247E0"/>
    <w:rsid w:val="002248FA"/>
    <w:rsid w:val="00225128"/>
    <w:rsid w:val="00225FCA"/>
    <w:rsid w:val="0023080C"/>
    <w:rsid w:val="00232771"/>
    <w:rsid w:val="00233417"/>
    <w:rsid w:val="00233729"/>
    <w:rsid w:val="00233870"/>
    <w:rsid w:val="00233C0A"/>
    <w:rsid w:val="002362CA"/>
    <w:rsid w:val="00242B63"/>
    <w:rsid w:val="00243536"/>
    <w:rsid w:val="0024396C"/>
    <w:rsid w:val="0024536A"/>
    <w:rsid w:val="00250576"/>
    <w:rsid w:val="00250758"/>
    <w:rsid w:val="00251CE6"/>
    <w:rsid w:val="002523BD"/>
    <w:rsid w:val="00254AF4"/>
    <w:rsid w:val="00254B1C"/>
    <w:rsid w:val="00255919"/>
    <w:rsid w:val="00255B34"/>
    <w:rsid w:val="00256063"/>
    <w:rsid w:val="00256307"/>
    <w:rsid w:val="0025634D"/>
    <w:rsid w:val="00256F97"/>
    <w:rsid w:val="002602B4"/>
    <w:rsid w:val="00260EE7"/>
    <w:rsid w:val="0026130E"/>
    <w:rsid w:val="00261566"/>
    <w:rsid w:val="002615C5"/>
    <w:rsid w:val="00261885"/>
    <w:rsid w:val="002637E8"/>
    <w:rsid w:val="002643E4"/>
    <w:rsid w:val="002670C6"/>
    <w:rsid w:val="00267B0C"/>
    <w:rsid w:val="00267EC1"/>
    <w:rsid w:val="00271314"/>
    <w:rsid w:val="002727E8"/>
    <w:rsid w:val="00272E58"/>
    <w:rsid w:val="00272E70"/>
    <w:rsid w:val="002733B8"/>
    <w:rsid w:val="0027431A"/>
    <w:rsid w:val="00277210"/>
    <w:rsid w:val="002820B1"/>
    <w:rsid w:val="00282226"/>
    <w:rsid w:val="002823E4"/>
    <w:rsid w:val="00282BC7"/>
    <w:rsid w:val="00283B55"/>
    <w:rsid w:val="002848F7"/>
    <w:rsid w:val="0028669A"/>
    <w:rsid w:val="0029281F"/>
    <w:rsid w:val="00294BF0"/>
    <w:rsid w:val="00295307"/>
    <w:rsid w:val="0029537F"/>
    <w:rsid w:val="002960A2"/>
    <w:rsid w:val="00296244"/>
    <w:rsid w:val="002A043A"/>
    <w:rsid w:val="002A04D6"/>
    <w:rsid w:val="002A37CB"/>
    <w:rsid w:val="002A40F6"/>
    <w:rsid w:val="002A41F3"/>
    <w:rsid w:val="002A4610"/>
    <w:rsid w:val="002A546E"/>
    <w:rsid w:val="002A72F2"/>
    <w:rsid w:val="002B1807"/>
    <w:rsid w:val="002B2B39"/>
    <w:rsid w:val="002B49DF"/>
    <w:rsid w:val="002B4F20"/>
    <w:rsid w:val="002B5FAC"/>
    <w:rsid w:val="002B65DE"/>
    <w:rsid w:val="002B76C2"/>
    <w:rsid w:val="002B7E8A"/>
    <w:rsid w:val="002C00D5"/>
    <w:rsid w:val="002C017A"/>
    <w:rsid w:val="002C1824"/>
    <w:rsid w:val="002C19D5"/>
    <w:rsid w:val="002C1CD8"/>
    <w:rsid w:val="002C2A18"/>
    <w:rsid w:val="002C2D14"/>
    <w:rsid w:val="002C4111"/>
    <w:rsid w:val="002C4E87"/>
    <w:rsid w:val="002C5BB2"/>
    <w:rsid w:val="002D017E"/>
    <w:rsid w:val="002D2BDD"/>
    <w:rsid w:val="002D3465"/>
    <w:rsid w:val="002D5B49"/>
    <w:rsid w:val="002E1D2E"/>
    <w:rsid w:val="002E28C4"/>
    <w:rsid w:val="002E30E6"/>
    <w:rsid w:val="002E3B2C"/>
    <w:rsid w:val="002E3EB6"/>
    <w:rsid w:val="002E4195"/>
    <w:rsid w:val="002E7458"/>
    <w:rsid w:val="002F0692"/>
    <w:rsid w:val="002F079F"/>
    <w:rsid w:val="002F1434"/>
    <w:rsid w:val="002F277D"/>
    <w:rsid w:val="002F2EC3"/>
    <w:rsid w:val="002F3FC4"/>
    <w:rsid w:val="002F4983"/>
    <w:rsid w:val="002F4C21"/>
    <w:rsid w:val="002F5D70"/>
    <w:rsid w:val="002F6A69"/>
    <w:rsid w:val="002F6CE2"/>
    <w:rsid w:val="002F722D"/>
    <w:rsid w:val="002F7A5D"/>
    <w:rsid w:val="0030013F"/>
    <w:rsid w:val="00300443"/>
    <w:rsid w:val="00300E23"/>
    <w:rsid w:val="00301A23"/>
    <w:rsid w:val="00301BE0"/>
    <w:rsid w:val="00304408"/>
    <w:rsid w:val="00304453"/>
    <w:rsid w:val="003045BC"/>
    <w:rsid w:val="00304E14"/>
    <w:rsid w:val="003052EE"/>
    <w:rsid w:val="00305958"/>
    <w:rsid w:val="003068CB"/>
    <w:rsid w:val="00306D37"/>
    <w:rsid w:val="00310006"/>
    <w:rsid w:val="0031040A"/>
    <w:rsid w:val="0031102B"/>
    <w:rsid w:val="00311DB0"/>
    <w:rsid w:val="00312674"/>
    <w:rsid w:val="00312DB9"/>
    <w:rsid w:val="003148B0"/>
    <w:rsid w:val="00314E2D"/>
    <w:rsid w:val="00315A7A"/>
    <w:rsid w:val="0031658B"/>
    <w:rsid w:val="0031722D"/>
    <w:rsid w:val="00320833"/>
    <w:rsid w:val="00323057"/>
    <w:rsid w:val="00323865"/>
    <w:rsid w:val="00326787"/>
    <w:rsid w:val="00327E3E"/>
    <w:rsid w:val="00331058"/>
    <w:rsid w:val="0033215D"/>
    <w:rsid w:val="00332D41"/>
    <w:rsid w:val="00333926"/>
    <w:rsid w:val="00333BA6"/>
    <w:rsid w:val="0033414F"/>
    <w:rsid w:val="0033449E"/>
    <w:rsid w:val="003346EA"/>
    <w:rsid w:val="0033605A"/>
    <w:rsid w:val="0033693D"/>
    <w:rsid w:val="00336952"/>
    <w:rsid w:val="00336E76"/>
    <w:rsid w:val="00337215"/>
    <w:rsid w:val="0034054E"/>
    <w:rsid w:val="0034176C"/>
    <w:rsid w:val="00341D6B"/>
    <w:rsid w:val="003424D5"/>
    <w:rsid w:val="003425AC"/>
    <w:rsid w:val="0034282E"/>
    <w:rsid w:val="00343928"/>
    <w:rsid w:val="00344018"/>
    <w:rsid w:val="00344570"/>
    <w:rsid w:val="003454F8"/>
    <w:rsid w:val="00346543"/>
    <w:rsid w:val="00346E08"/>
    <w:rsid w:val="003472AA"/>
    <w:rsid w:val="00347EEF"/>
    <w:rsid w:val="0035044B"/>
    <w:rsid w:val="003504F7"/>
    <w:rsid w:val="003511AD"/>
    <w:rsid w:val="003515FC"/>
    <w:rsid w:val="00352A37"/>
    <w:rsid w:val="00353BFB"/>
    <w:rsid w:val="0035416F"/>
    <w:rsid w:val="00355563"/>
    <w:rsid w:val="00356C69"/>
    <w:rsid w:val="003573B9"/>
    <w:rsid w:val="00357FE1"/>
    <w:rsid w:val="00361ACF"/>
    <w:rsid w:val="00361F72"/>
    <w:rsid w:val="00363151"/>
    <w:rsid w:val="00364E00"/>
    <w:rsid w:val="003662F9"/>
    <w:rsid w:val="00366723"/>
    <w:rsid w:val="003675B6"/>
    <w:rsid w:val="0036772B"/>
    <w:rsid w:val="003704EF"/>
    <w:rsid w:val="00371F74"/>
    <w:rsid w:val="00372143"/>
    <w:rsid w:val="00372276"/>
    <w:rsid w:val="00372FAA"/>
    <w:rsid w:val="003756F1"/>
    <w:rsid w:val="00375C9E"/>
    <w:rsid w:val="00375F48"/>
    <w:rsid w:val="003813D4"/>
    <w:rsid w:val="003831F3"/>
    <w:rsid w:val="003843BA"/>
    <w:rsid w:val="00384AAA"/>
    <w:rsid w:val="003850EF"/>
    <w:rsid w:val="0038537D"/>
    <w:rsid w:val="00385A70"/>
    <w:rsid w:val="00387795"/>
    <w:rsid w:val="0039022C"/>
    <w:rsid w:val="00390ECF"/>
    <w:rsid w:val="00391937"/>
    <w:rsid w:val="00392411"/>
    <w:rsid w:val="00392949"/>
    <w:rsid w:val="0039307F"/>
    <w:rsid w:val="00394F54"/>
    <w:rsid w:val="00396421"/>
    <w:rsid w:val="00396869"/>
    <w:rsid w:val="00397E5F"/>
    <w:rsid w:val="003A05AB"/>
    <w:rsid w:val="003A197B"/>
    <w:rsid w:val="003A3077"/>
    <w:rsid w:val="003A3B89"/>
    <w:rsid w:val="003A48BB"/>
    <w:rsid w:val="003A52A8"/>
    <w:rsid w:val="003A538D"/>
    <w:rsid w:val="003A6171"/>
    <w:rsid w:val="003A627A"/>
    <w:rsid w:val="003A7FE7"/>
    <w:rsid w:val="003B12F4"/>
    <w:rsid w:val="003B2025"/>
    <w:rsid w:val="003B3675"/>
    <w:rsid w:val="003B3F15"/>
    <w:rsid w:val="003B517E"/>
    <w:rsid w:val="003B675A"/>
    <w:rsid w:val="003B6B5E"/>
    <w:rsid w:val="003B762A"/>
    <w:rsid w:val="003C0110"/>
    <w:rsid w:val="003C034B"/>
    <w:rsid w:val="003C09D2"/>
    <w:rsid w:val="003C1750"/>
    <w:rsid w:val="003C2A52"/>
    <w:rsid w:val="003C3F43"/>
    <w:rsid w:val="003C4FD1"/>
    <w:rsid w:val="003C5510"/>
    <w:rsid w:val="003C5705"/>
    <w:rsid w:val="003C67FD"/>
    <w:rsid w:val="003C7637"/>
    <w:rsid w:val="003D0026"/>
    <w:rsid w:val="003D00AA"/>
    <w:rsid w:val="003D099B"/>
    <w:rsid w:val="003D1A0B"/>
    <w:rsid w:val="003D4A48"/>
    <w:rsid w:val="003D5FCB"/>
    <w:rsid w:val="003D6042"/>
    <w:rsid w:val="003D6354"/>
    <w:rsid w:val="003D63C7"/>
    <w:rsid w:val="003D74D6"/>
    <w:rsid w:val="003D799C"/>
    <w:rsid w:val="003E2677"/>
    <w:rsid w:val="003E3299"/>
    <w:rsid w:val="003E33D5"/>
    <w:rsid w:val="003E7994"/>
    <w:rsid w:val="003E7DDE"/>
    <w:rsid w:val="003F0D0A"/>
    <w:rsid w:val="003F423B"/>
    <w:rsid w:val="003F4947"/>
    <w:rsid w:val="003F51C3"/>
    <w:rsid w:val="003F51FA"/>
    <w:rsid w:val="003F6606"/>
    <w:rsid w:val="003F68DF"/>
    <w:rsid w:val="003F7306"/>
    <w:rsid w:val="003F734F"/>
    <w:rsid w:val="0040131C"/>
    <w:rsid w:val="00401F50"/>
    <w:rsid w:val="00403076"/>
    <w:rsid w:val="0040343E"/>
    <w:rsid w:val="00403A52"/>
    <w:rsid w:val="004040FE"/>
    <w:rsid w:val="00404123"/>
    <w:rsid w:val="00404CC9"/>
    <w:rsid w:val="00404D45"/>
    <w:rsid w:val="004103B9"/>
    <w:rsid w:val="00410AFB"/>
    <w:rsid w:val="004122B5"/>
    <w:rsid w:val="00412349"/>
    <w:rsid w:val="0041323D"/>
    <w:rsid w:val="00413B30"/>
    <w:rsid w:val="00417C9C"/>
    <w:rsid w:val="00417CEE"/>
    <w:rsid w:val="004212AD"/>
    <w:rsid w:val="00421AFA"/>
    <w:rsid w:val="0042394F"/>
    <w:rsid w:val="00424192"/>
    <w:rsid w:val="00424833"/>
    <w:rsid w:val="004254D2"/>
    <w:rsid w:val="00426576"/>
    <w:rsid w:val="00427189"/>
    <w:rsid w:val="00427DCD"/>
    <w:rsid w:val="004319A8"/>
    <w:rsid w:val="00431FA7"/>
    <w:rsid w:val="00432D39"/>
    <w:rsid w:val="00433D16"/>
    <w:rsid w:val="00434171"/>
    <w:rsid w:val="004353A1"/>
    <w:rsid w:val="004353B3"/>
    <w:rsid w:val="00436A5E"/>
    <w:rsid w:val="00440956"/>
    <w:rsid w:val="00441526"/>
    <w:rsid w:val="00441CF0"/>
    <w:rsid w:val="00442A31"/>
    <w:rsid w:val="004434A0"/>
    <w:rsid w:val="00443D91"/>
    <w:rsid w:val="00444E32"/>
    <w:rsid w:val="00446EDD"/>
    <w:rsid w:val="00447039"/>
    <w:rsid w:val="00447B05"/>
    <w:rsid w:val="004505FB"/>
    <w:rsid w:val="004506AD"/>
    <w:rsid w:val="00450A27"/>
    <w:rsid w:val="00454063"/>
    <w:rsid w:val="004542D7"/>
    <w:rsid w:val="0045614B"/>
    <w:rsid w:val="004578E4"/>
    <w:rsid w:val="00457964"/>
    <w:rsid w:val="00457EBB"/>
    <w:rsid w:val="0046297E"/>
    <w:rsid w:val="0046438F"/>
    <w:rsid w:val="00464EB4"/>
    <w:rsid w:val="0046669E"/>
    <w:rsid w:val="00466788"/>
    <w:rsid w:val="00466E33"/>
    <w:rsid w:val="00467D53"/>
    <w:rsid w:val="00471668"/>
    <w:rsid w:val="00472E55"/>
    <w:rsid w:val="0047335F"/>
    <w:rsid w:val="00475306"/>
    <w:rsid w:val="00477449"/>
    <w:rsid w:val="004804F6"/>
    <w:rsid w:val="00480761"/>
    <w:rsid w:val="0048099C"/>
    <w:rsid w:val="00480EDA"/>
    <w:rsid w:val="00481EF0"/>
    <w:rsid w:val="0048252C"/>
    <w:rsid w:val="00482534"/>
    <w:rsid w:val="00482BAB"/>
    <w:rsid w:val="00482CC7"/>
    <w:rsid w:val="00483774"/>
    <w:rsid w:val="00483DA1"/>
    <w:rsid w:val="0048411A"/>
    <w:rsid w:val="0048451F"/>
    <w:rsid w:val="00484A62"/>
    <w:rsid w:val="00485C0C"/>
    <w:rsid w:val="004862B8"/>
    <w:rsid w:val="00486C81"/>
    <w:rsid w:val="00490E15"/>
    <w:rsid w:val="004917C0"/>
    <w:rsid w:val="00492657"/>
    <w:rsid w:val="00492BEB"/>
    <w:rsid w:val="00493621"/>
    <w:rsid w:val="0049387B"/>
    <w:rsid w:val="004950D1"/>
    <w:rsid w:val="004953CD"/>
    <w:rsid w:val="0049556F"/>
    <w:rsid w:val="00497590"/>
    <w:rsid w:val="004978ED"/>
    <w:rsid w:val="004A0AC5"/>
    <w:rsid w:val="004A1AC0"/>
    <w:rsid w:val="004A2FCE"/>
    <w:rsid w:val="004A30EC"/>
    <w:rsid w:val="004A3210"/>
    <w:rsid w:val="004A4F3F"/>
    <w:rsid w:val="004A557B"/>
    <w:rsid w:val="004A5D2A"/>
    <w:rsid w:val="004A6660"/>
    <w:rsid w:val="004A7D64"/>
    <w:rsid w:val="004B00C2"/>
    <w:rsid w:val="004B347A"/>
    <w:rsid w:val="004B48DB"/>
    <w:rsid w:val="004B62E0"/>
    <w:rsid w:val="004C1038"/>
    <w:rsid w:val="004C1C86"/>
    <w:rsid w:val="004C26BC"/>
    <w:rsid w:val="004C3592"/>
    <w:rsid w:val="004C4256"/>
    <w:rsid w:val="004C6335"/>
    <w:rsid w:val="004C6795"/>
    <w:rsid w:val="004C68D2"/>
    <w:rsid w:val="004C75A3"/>
    <w:rsid w:val="004C7976"/>
    <w:rsid w:val="004D1790"/>
    <w:rsid w:val="004D2CF3"/>
    <w:rsid w:val="004D2F93"/>
    <w:rsid w:val="004D338E"/>
    <w:rsid w:val="004D3ABE"/>
    <w:rsid w:val="004D4DA8"/>
    <w:rsid w:val="004D608D"/>
    <w:rsid w:val="004D6B83"/>
    <w:rsid w:val="004D7C06"/>
    <w:rsid w:val="004E071D"/>
    <w:rsid w:val="004E139E"/>
    <w:rsid w:val="004E30B7"/>
    <w:rsid w:val="004E400D"/>
    <w:rsid w:val="004E4A50"/>
    <w:rsid w:val="004E4D00"/>
    <w:rsid w:val="004E5A1D"/>
    <w:rsid w:val="004F01AF"/>
    <w:rsid w:val="004F1437"/>
    <w:rsid w:val="004F3040"/>
    <w:rsid w:val="004F3A93"/>
    <w:rsid w:val="004F4793"/>
    <w:rsid w:val="004F4886"/>
    <w:rsid w:val="004F4F3D"/>
    <w:rsid w:val="004F537E"/>
    <w:rsid w:val="004F618B"/>
    <w:rsid w:val="004F7365"/>
    <w:rsid w:val="00500099"/>
    <w:rsid w:val="005006EC"/>
    <w:rsid w:val="0050415D"/>
    <w:rsid w:val="00506036"/>
    <w:rsid w:val="005130E1"/>
    <w:rsid w:val="005147ED"/>
    <w:rsid w:val="005154E9"/>
    <w:rsid w:val="0051595E"/>
    <w:rsid w:val="00515EE9"/>
    <w:rsid w:val="005174D1"/>
    <w:rsid w:val="00517E8C"/>
    <w:rsid w:val="00520093"/>
    <w:rsid w:val="00522485"/>
    <w:rsid w:val="00523A11"/>
    <w:rsid w:val="00526381"/>
    <w:rsid w:val="00526D1A"/>
    <w:rsid w:val="0052767F"/>
    <w:rsid w:val="00530635"/>
    <w:rsid w:val="0053131B"/>
    <w:rsid w:val="00531657"/>
    <w:rsid w:val="00532639"/>
    <w:rsid w:val="00533192"/>
    <w:rsid w:val="005407F4"/>
    <w:rsid w:val="005410A0"/>
    <w:rsid w:val="00541213"/>
    <w:rsid w:val="005412B1"/>
    <w:rsid w:val="00541A6B"/>
    <w:rsid w:val="00545B57"/>
    <w:rsid w:val="00545E64"/>
    <w:rsid w:val="00546B67"/>
    <w:rsid w:val="00546EFE"/>
    <w:rsid w:val="00547CE5"/>
    <w:rsid w:val="00551694"/>
    <w:rsid w:val="00551868"/>
    <w:rsid w:val="0055246E"/>
    <w:rsid w:val="00552FD3"/>
    <w:rsid w:val="00553835"/>
    <w:rsid w:val="00554EC1"/>
    <w:rsid w:val="00556362"/>
    <w:rsid w:val="00557CFD"/>
    <w:rsid w:val="00561408"/>
    <w:rsid w:val="00562FBE"/>
    <w:rsid w:val="00563941"/>
    <w:rsid w:val="00564DEC"/>
    <w:rsid w:val="00564F57"/>
    <w:rsid w:val="0056598F"/>
    <w:rsid w:val="00565F75"/>
    <w:rsid w:val="00566DA7"/>
    <w:rsid w:val="005673FF"/>
    <w:rsid w:val="00570F83"/>
    <w:rsid w:val="005714CF"/>
    <w:rsid w:val="00571B62"/>
    <w:rsid w:val="0057229E"/>
    <w:rsid w:val="0057231A"/>
    <w:rsid w:val="005736DC"/>
    <w:rsid w:val="00573A48"/>
    <w:rsid w:val="00574E9D"/>
    <w:rsid w:val="00575079"/>
    <w:rsid w:val="00575878"/>
    <w:rsid w:val="0057799A"/>
    <w:rsid w:val="00577C0A"/>
    <w:rsid w:val="00580426"/>
    <w:rsid w:val="00580520"/>
    <w:rsid w:val="00581ED8"/>
    <w:rsid w:val="00581F51"/>
    <w:rsid w:val="00582C3E"/>
    <w:rsid w:val="0058417D"/>
    <w:rsid w:val="0058450E"/>
    <w:rsid w:val="00584834"/>
    <w:rsid w:val="00585F9E"/>
    <w:rsid w:val="00586580"/>
    <w:rsid w:val="005865F3"/>
    <w:rsid w:val="00587704"/>
    <w:rsid w:val="00591DF6"/>
    <w:rsid w:val="0059234F"/>
    <w:rsid w:val="00592D0B"/>
    <w:rsid w:val="00594125"/>
    <w:rsid w:val="00594BC2"/>
    <w:rsid w:val="00595C50"/>
    <w:rsid w:val="0059607D"/>
    <w:rsid w:val="0059676F"/>
    <w:rsid w:val="0059693D"/>
    <w:rsid w:val="005A00B1"/>
    <w:rsid w:val="005A13CF"/>
    <w:rsid w:val="005A1A68"/>
    <w:rsid w:val="005A1BE5"/>
    <w:rsid w:val="005A2D4B"/>
    <w:rsid w:val="005A41B5"/>
    <w:rsid w:val="005A475E"/>
    <w:rsid w:val="005B0A02"/>
    <w:rsid w:val="005B1797"/>
    <w:rsid w:val="005B1D3B"/>
    <w:rsid w:val="005B241B"/>
    <w:rsid w:val="005B348E"/>
    <w:rsid w:val="005B67E4"/>
    <w:rsid w:val="005C049F"/>
    <w:rsid w:val="005C1C23"/>
    <w:rsid w:val="005C3316"/>
    <w:rsid w:val="005C37F5"/>
    <w:rsid w:val="005C40E1"/>
    <w:rsid w:val="005C5244"/>
    <w:rsid w:val="005C6252"/>
    <w:rsid w:val="005C7686"/>
    <w:rsid w:val="005C7E19"/>
    <w:rsid w:val="005D0414"/>
    <w:rsid w:val="005D14A4"/>
    <w:rsid w:val="005D1981"/>
    <w:rsid w:val="005D243E"/>
    <w:rsid w:val="005D351A"/>
    <w:rsid w:val="005D3FE7"/>
    <w:rsid w:val="005D4CB4"/>
    <w:rsid w:val="005D5076"/>
    <w:rsid w:val="005D5862"/>
    <w:rsid w:val="005D7ECF"/>
    <w:rsid w:val="005E062F"/>
    <w:rsid w:val="005E06CE"/>
    <w:rsid w:val="005E26EE"/>
    <w:rsid w:val="005E2DB1"/>
    <w:rsid w:val="005E4EEA"/>
    <w:rsid w:val="005E6391"/>
    <w:rsid w:val="005E6558"/>
    <w:rsid w:val="005F04EB"/>
    <w:rsid w:val="005F544B"/>
    <w:rsid w:val="005F5C21"/>
    <w:rsid w:val="005F6B28"/>
    <w:rsid w:val="005F6C5F"/>
    <w:rsid w:val="005F745C"/>
    <w:rsid w:val="00600013"/>
    <w:rsid w:val="00600807"/>
    <w:rsid w:val="00600F99"/>
    <w:rsid w:val="0060156B"/>
    <w:rsid w:val="006017D2"/>
    <w:rsid w:val="00603B76"/>
    <w:rsid w:val="00604067"/>
    <w:rsid w:val="006062EE"/>
    <w:rsid w:val="0060660A"/>
    <w:rsid w:val="0060721F"/>
    <w:rsid w:val="00607DF8"/>
    <w:rsid w:val="00610156"/>
    <w:rsid w:val="006102EB"/>
    <w:rsid w:val="00610482"/>
    <w:rsid w:val="0061079C"/>
    <w:rsid w:val="006119EB"/>
    <w:rsid w:val="00612A21"/>
    <w:rsid w:val="00612D8B"/>
    <w:rsid w:val="00613193"/>
    <w:rsid w:val="00614A7B"/>
    <w:rsid w:val="0061548F"/>
    <w:rsid w:val="0061555B"/>
    <w:rsid w:val="00615A86"/>
    <w:rsid w:val="006160A7"/>
    <w:rsid w:val="00616A5F"/>
    <w:rsid w:val="00616C9E"/>
    <w:rsid w:val="006178F9"/>
    <w:rsid w:val="00620EB6"/>
    <w:rsid w:val="00621999"/>
    <w:rsid w:val="00621C00"/>
    <w:rsid w:val="0062352F"/>
    <w:rsid w:val="00623DD2"/>
    <w:rsid w:val="00624FBF"/>
    <w:rsid w:val="0062596F"/>
    <w:rsid w:val="00626FC1"/>
    <w:rsid w:val="00631B5E"/>
    <w:rsid w:val="00632984"/>
    <w:rsid w:val="00632CD8"/>
    <w:rsid w:val="006335A4"/>
    <w:rsid w:val="00633E7A"/>
    <w:rsid w:val="00635388"/>
    <w:rsid w:val="00635514"/>
    <w:rsid w:val="0063599D"/>
    <w:rsid w:val="006363B6"/>
    <w:rsid w:val="0063779E"/>
    <w:rsid w:val="00640020"/>
    <w:rsid w:val="0064019C"/>
    <w:rsid w:val="006404A5"/>
    <w:rsid w:val="0064084B"/>
    <w:rsid w:val="00641AC5"/>
    <w:rsid w:val="00641AE6"/>
    <w:rsid w:val="00643575"/>
    <w:rsid w:val="0064388C"/>
    <w:rsid w:val="00644ABC"/>
    <w:rsid w:val="0064659E"/>
    <w:rsid w:val="00646AFE"/>
    <w:rsid w:val="00647602"/>
    <w:rsid w:val="00647F56"/>
    <w:rsid w:val="00653943"/>
    <w:rsid w:val="0065437D"/>
    <w:rsid w:val="00654947"/>
    <w:rsid w:val="00655382"/>
    <w:rsid w:val="006556BA"/>
    <w:rsid w:val="00655945"/>
    <w:rsid w:val="00655B2E"/>
    <w:rsid w:val="006562E6"/>
    <w:rsid w:val="006606A8"/>
    <w:rsid w:val="00660BB3"/>
    <w:rsid w:val="00660E4D"/>
    <w:rsid w:val="0066217B"/>
    <w:rsid w:val="00662251"/>
    <w:rsid w:val="006628DC"/>
    <w:rsid w:val="006640AF"/>
    <w:rsid w:val="00664448"/>
    <w:rsid w:val="00664D73"/>
    <w:rsid w:val="00665B00"/>
    <w:rsid w:val="0067137D"/>
    <w:rsid w:val="0067166C"/>
    <w:rsid w:val="00671962"/>
    <w:rsid w:val="006754CC"/>
    <w:rsid w:val="00675676"/>
    <w:rsid w:val="00675780"/>
    <w:rsid w:val="00676182"/>
    <w:rsid w:val="00676D36"/>
    <w:rsid w:val="00677585"/>
    <w:rsid w:val="0068015D"/>
    <w:rsid w:val="00680E5F"/>
    <w:rsid w:val="006817F7"/>
    <w:rsid w:val="0068218C"/>
    <w:rsid w:val="0068234C"/>
    <w:rsid w:val="0068258F"/>
    <w:rsid w:val="00682DAF"/>
    <w:rsid w:val="00682EEE"/>
    <w:rsid w:val="00683CF2"/>
    <w:rsid w:val="00683F75"/>
    <w:rsid w:val="00685246"/>
    <w:rsid w:val="006859ED"/>
    <w:rsid w:val="0068689D"/>
    <w:rsid w:val="00687FEA"/>
    <w:rsid w:val="006915B5"/>
    <w:rsid w:val="00691A02"/>
    <w:rsid w:val="00692002"/>
    <w:rsid w:val="006945F7"/>
    <w:rsid w:val="00696659"/>
    <w:rsid w:val="00696ECE"/>
    <w:rsid w:val="00696F01"/>
    <w:rsid w:val="006A0392"/>
    <w:rsid w:val="006A12BC"/>
    <w:rsid w:val="006A27AA"/>
    <w:rsid w:val="006A7070"/>
    <w:rsid w:val="006A7C47"/>
    <w:rsid w:val="006B0966"/>
    <w:rsid w:val="006B21B0"/>
    <w:rsid w:val="006B294D"/>
    <w:rsid w:val="006B2A6D"/>
    <w:rsid w:val="006B332B"/>
    <w:rsid w:val="006B36D2"/>
    <w:rsid w:val="006B4EAF"/>
    <w:rsid w:val="006B53C9"/>
    <w:rsid w:val="006B597F"/>
    <w:rsid w:val="006B5E48"/>
    <w:rsid w:val="006C20E0"/>
    <w:rsid w:val="006C3798"/>
    <w:rsid w:val="006C4E58"/>
    <w:rsid w:val="006C6A86"/>
    <w:rsid w:val="006C7F25"/>
    <w:rsid w:val="006D2508"/>
    <w:rsid w:val="006D2D0A"/>
    <w:rsid w:val="006D2DAC"/>
    <w:rsid w:val="006D4D28"/>
    <w:rsid w:val="006D5696"/>
    <w:rsid w:val="006D5D3D"/>
    <w:rsid w:val="006D70EB"/>
    <w:rsid w:val="006E16C3"/>
    <w:rsid w:val="006E2242"/>
    <w:rsid w:val="006E3670"/>
    <w:rsid w:val="006E3705"/>
    <w:rsid w:val="006E3C64"/>
    <w:rsid w:val="006E42F2"/>
    <w:rsid w:val="006E47B7"/>
    <w:rsid w:val="006E4B1F"/>
    <w:rsid w:val="006E5FFF"/>
    <w:rsid w:val="006E7BFE"/>
    <w:rsid w:val="006F0AAF"/>
    <w:rsid w:val="006F0C2D"/>
    <w:rsid w:val="006F142E"/>
    <w:rsid w:val="006F373E"/>
    <w:rsid w:val="006F4BDA"/>
    <w:rsid w:val="006F64F8"/>
    <w:rsid w:val="006F682D"/>
    <w:rsid w:val="00701AE1"/>
    <w:rsid w:val="007023D2"/>
    <w:rsid w:val="007025CB"/>
    <w:rsid w:val="00702892"/>
    <w:rsid w:val="00703F32"/>
    <w:rsid w:val="00710CFF"/>
    <w:rsid w:val="00713185"/>
    <w:rsid w:val="007131EE"/>
    <w:rsid w:val="00713911"/>
    <w:rsid w:val="00714E71"/>
    <w:rsid w:val="007151B2"/>
    <w:rsid w:val="00715C72"/>
    <w:rsid w:val="007166B5"/>
    <w:rsid w:val="00721CC1"/>
    <w:rsid w:val="00723A7D"/>
    <w:rsid w:val="0072479B"/>
    <w:rsid w:val="0072636F"/>
    <w:rsid w:val="007265E8"/>
    <w:rsid w:val="007266DD"/>
    <w:rsid w:val="00727EBE"/>
    <w:rsid w:val="00730088"/>
    <w:rsid w:val="00730440"/>
    <w:rsid w:val="00731E78"/>
    <w:rsid w:val="00733992"/>
    <w:rsid w:val="0073447F"/>
    <w:rsid w:val="0073525A"/>
    <w:rsid w:val="00735BEF"/>
    <w:rsid w:val="00740381"/>
    <w:rsid w:val="00740BD5"/>
    <w:rsid w:val="00741A03"/>
    <w:rsid w:val="00741CA4"/>
    <w:rsid w:val="007425E0"/>
    <w:rsid w:val="0074262F"/>
    <w:rsid w:val="00744D3E"/>
    <w:rsid w:val="00744E24"/>
    <w:rsid w:val="0074597D"/>
    <w:rsid w:val="007462A2"/>
    <w:rsid w:val="0074635C"/>
    <w:rsid w:val="00746985"/>
    <w:rsid w:val="0075077E"/>
    <w:rsid w:val="00751532"/>
    <w:rsid w:val="007520D4"/>
    <w:rsid w:val="007532D9"/>
    <w:rsid w:val="00754143"/>
    <w:rsid w:val="007564F0"/>
    <w:rsid w:val="00756767"/>
    <w:rsid w:val="0075767D"/>
    <w:rsid w:val="00757DEC"/>
    <w:rsid w:val="007610BC"/>
    <w:rsid w:val="00762749"/>
    <w:rsid w:val="00763562"/>
    <w:rsid w:val="0076602E"/>
    <w:rsid w:val="0076715C"/>
    <w:rsid w:val="007702BE"/>
    <w:rsid w:val="00770714"/>
    <w:rsid w:val="00770CFF"/>
    <w:rsid w:val="007729DA"/>
    <w:rsid w:val="00772BA2"/>
    <w:rsid w:val="00773CC1"/>
    <w:rsid w:val="00774787"/>
    <w:rsid w:val="00774C10"/>
    <w:rsid w:val="00775861"/>
    <w:rsid w:val="007758AB"/>
    <w:rsid w:val="007766F0"/>
    <w:rsid w:val="00776F69"/>
    <w:rsid w:val="0077796D"/>
    <w:rsid w:val="00780279"/>
    <w:rsid w:val="007820D1"/>
    <w:rsid w:val="007842EF"/>
    <w:rsid w:val="00784912"/>
    <w:rsid w:val="00784E0A"/>
    <w:rsid w:val="00784ED9"/>
    <w:rsid w:val="00786BD7"/>
    <w:rsid w:val="00787FE6"/>
    <w:rsid w:val="007900A3"/>
    <w:rsid w:val="00791A62"/>
    <w:rsid w:val="00791A93"/>
    <w:rsid w:val="00791E69"/>
    <w:rsid w:val="007925BE"/>
    <w:rsid w:val="0079535F"/>
    <w:rsid w:val="00795FA8"/>
    <w:rsid w:val="0079648C"/>
    <w:rsid w:val="00797113"/>
    <w:rsid w:val="007A0ABB"/>
    <w:rsid w:val="007A1A07"/>
    <w:rsid w:val="007A2466"/>
    <w:rsid w:val="007A4843"/>
    <w:rsid w:val="007A545B"/>
    <w:rsid w:val="007A55BB"/>
    <w:rsid w:val="007A6A7C"/>
    <w:rsid w:val="007B0083"/>
    <w:rsid w:val="007B011C"/>
    <w:rsid w:val="007B1631"/>
    <w:rsid w:val="007B1817"/>
    <w:rsid w:val="007B1EB9"/>
    <w:rsid w:val="007B245D"/>
    <w:rsid w:val="007B27A7"/>
    <w:rsid w:val="007B2F70"/>
    <w:rsid w:val="007B3DEF"/>
    <w:rsid w:val="007B6458"/>
    <w:rsid w:val="007B6D8E"/>
    <w:rsid w:val="007C0890"/>
    <w:rsid w:val="007C0ACE"/>
    <w:rsid w:val="007C1168"/>
    <w:rsid w:val="007C144C"/>
    <w:rsid w:val="007C159D"/>
    <w:rsid w:val="007C50BF"/>
    <w:rsid w:val="007C5990"/>
    <w:rsid w:val="007C6A48"/>
    <w:rsid w:val="007C6FCC"/>
    <w:rsid w:val="007C79FA"/>
    <w:rsid w:val="007D04E1"/>
    <w:rsid w:val="007D3159"/>
    <w:rsid w:val="007D4590"/>
    <w:rsid w:val="007D6C06"/>
    <w:rsid w:val="007D76CC"/>
    <w:rsid w:val="007E0B99"/>
    <w:rsid w:val="007E0C50"/>
    <w:rsid w:val="007E2477"/>
    <w:rsid w:val="007E2D5F"/>
    <w:rsid w:val="007E37AF"/>
    <w:rsid w:val="007E3D47"/>
    <w:rsid w:val="007E4A7F"/>
    <w:rsid w:val="007E6ADC"/>
    <w:rsid w:val="007E7F19"/>
    <w:rsid w:val="007F1712"/>
    <w:rsid w:val="007F2359"/>
    <w:rsid w:val="007F3128"/>
    <w:rsid w:val="007F373B"/>
    <w:rsid w:val="007F3926"/>
    <w:rsid w:val="007F3D24"/>
    <w:rsid w:val="007F3FAB"/>
    <w:rsid w:val="007F4388"/>
    <w:rsid w:val="007F4AD4"/>
    <w:rsid w:val="007F4EB5"/>
    <w:rsid w:val="007F5FD2"/>
    <w:rsid w:val="007F6B68"/>
    <w:rsid w:val="00800390"/>
    <w:rsid w:val="00801270"/>
    <w:rsid w:val="00802207"/>
    <w:rsid w:val="0080296E"/>
    <w:rsid w:val="00803F18"/>
    <w:rsid w:val="0080409D"/>
    <w:rsid w:val="00804CF9"/>
    <w:rsid w:val="00805124"/>
    <w:rsid w:val="008053F6"/>
    <w:rsid w:val="00805F09"/>
    <w:rsid w:val="00805F68"/>
    <w:rsid w:val="0080634D"/>
    <w:rsid w:val="00806AF8"/>
    <w:rsid w:val="00811A28"/>
    <w:rsid w:val="00811D35"/>
    <w:rsid w:val="00811E38"/>
    <w:rsid w:val="00812D3D"/>
    <w:rsid w:val="00812F0B"/>
    <w:rsid w:val="00813435"/>
    <w:rsid w:val="0081382C"/>
    <w:rsid w:val="008142D8"/>
    <w:rsid w:val="008154B1"/>
    <w:rsid w:val="0081619B"/>
    <w:rsid w:val="00816B48"/>
    <w:rsid w:val="00817080"/>
    <w:rsid w:val="0081739A"/>
    <w:rsid w:val="00817EE4"/>
    <w:rsid w:val="008212C3"/>
    <w:rsid w:val="0082196E"/>
    <w:rsid w:val="008219EF"/>
    <w:rsid w:val="0082227D"/>
    <w:rsid w:val="008227D0"/>
    <w:rsid w:val="008227EF"/>
    <w:rsid w:val="00823DB6"/>
    <w:rsid w:val="00825241"/>
    <w:rsid w:val="008254BA"/>
    <w:rsid w:val="00830476"/>
    <w:rsid w:val="008318F6"/>
    <w:rsid w:val="00834A10"/>
    <w:rsid w:val="00836035"/>
    <w:rsid w:val="00840422"/>
    <w:rsid w:val="00840F13"/>
    <w:rsid w:val="00841709"/>
    <w:rsid w:val="008418A1"/>
    <w:rsid w:val="00841971"/>
    <w:rsid w:val="0084226F"/>
    <w:rsid w:val="008423F2"/>
    <w:rsid w:val="00843ECA"/>
    <w:rsid w:val="008449B9"/>
    <w:rsid w:val="00846205"/>
    <w:rsid w:val="00847331"/>
    <w:rsid w:val="00847B78"/>
    <w:rsid w:val="0085180B"/>
    <w:rsid w:val="00852931"/>
    <w:rsid w:val="008536DA"/>
    <w:rsid w:val="00853C4D"/>
    <w:rsid w:val="0085444C"/>
    <w:rsid w:val="00854664"/>
    <w:rsid w:val="00856B2D"/>
    <w:rsid w:val="008570BA"/>
    <w:rsid w:val="008604BB"/>
    <w:rsid w:val="00860C38"/>
    <w:rsid w:val="00864CAF"/>
    <w:rsid w:val="00864E19"/>
    <w:rsid w:val="00865CA1"/>
    <w:rsid w:val="00867D93"/>
    <w:rsid w:val="0087215A"/>
    <w:rsid w:val="00872802"/>
    <w:rsid w:val="00872D65"/>
    <w:rsid w:val="0087386B"/>
    <w:rsid w:val="00873A25"/>
    <w:rsid w:val="008744A1"/>
    <w:rsid w:val="008744C7"/>
    <w:rsid w:val="008759BB"/>
    <w:rsid w:val="00875C9F"/>
    <w:rsid w:val="00876F94"/>
    <w:rsid w:val="008776AF"/>
    <w:rsid w:val="0087793F"/>
    <w:rsid w:val="0088145F"/>
    <w:rsid w:val="00882027"/>
    <w:rsid w:val="00882104"/>
    <w:rsid w:val="0088290A"/>
    <w:rsid w:val="00882BAC"/>
    <w:rsid w:val="0088323B"/>
    <w:rsid w:val="00883A18"/>
    <w:rsid w:val="00885DF3"/>
    <w:rsid w:val="0088698B"/>
    <w:rsid w:val="00886A08"/>
    <w:rsid w:val="00890922"/>
    <w:rsid w:val="00890A69"/>
    <w:rsid w:val="008913DA"/>
    <w:rsid w:val="00891A31"/>
    <w:rsid w:val="00891DE2"/>
    <w:rsid w:val="00891DFF"/>
    <w:rsid w:val="008949EA"/>
    <w:rsid w:val="00895F70"/>
    <w:rsid w:val="008963BC"/>
    <w:rsid w:val="00896BEE"/>
    <w:rsid w:val="008977E8"/>
    <w:rsid w:val="008A0110"/>
    <w:rsid w:val="008A01C3"/>
    <w:rsid w:val="008A0867"/>
    <w:rsid w:val="008B0273"/>
    <w:rsid w:val="008B07CF"/>
    <w:rsid w:val="008B14C0"/>
    <w:rsid w:val="008B21E4"/>
    <w:rsid w:val="008B2639"/>
    <w:rsid w:val="008B4560"/>
    <w:rsid w:val="008B7862"/>
    <w:rsid w:val="008B78AD"/>
    <w:rsid w:val="008C0185"/>
    <w:rsid w:val="008C074A"/>
    <w:rsid w:val="008C18E9"/>
    <w:rsid w:val="008C1A86"/>
    <w:rsid w:val="008C1B82"/>
    <w:rsid w:val="008C22B7"/>
    <w:rsid w:val="008C2796"/>
    <w:rsid w:val="008C2F20"/>
    <w:rsid w:val="008C3C16"/>
    <w:rsid w:val="008C42C6"/>
    <w:rsid w:val="008C51F8"/>
    <w:rsid w:val="008C63B9"/>
    <w:rsid w:val="008C67D2"/>
    <w:rsid w:val="008C756A"/>
    <w:rsid w:val="008D2C57"/>
    <w:rsid w:val="008D4AA6"/>
    <w:rsid w:val="008D4EFF"/>
    <w:rsid w:val="008D5165"/>
    <w:rsid w:val="008D54D5"/>
    <w:rsid w:val="008D7ABA"/>
    <w:rsid w:val="008D7B47"/>
    <w:rsid w:val="008D7C5F"/>
    <w:rsid w:val="008E1018"/>
    <w:rsid w:val="008E14EA"/>
    <w:rsid w:val="008E3877"/>
    <w:rsid w:val="008E4612"/>
    <w:rsid w:val="008E5240"/>
    <w:rsid w:val="008E58AB"/>
    <w:rsid w:val="008E6191"/>
    <w:rsid w:val="008E619B"/>
    <w:rsid w:val="008E7915"/>
    <w:rsid w:val="008F01BA"/>
    <w:rsid w:val="008F0500"/>
    <w:rsid w:val="008F1461"/>
    <w:rsid w:val="008F1AE3"/>
    <w:rsid w:val="008F2919"/>
    <w:rsid w:val="008F2964"/>
    <w:rsid w:val="008F2E4D"/>
    <w:rsid w:val="008F4692"/>
    <w:rsid w:val="008F5635"/>
    <w:rsid w:val="008F678C"/>
    <w:rsid w:val="008F6EC7"/>
    <w:rsid w:val="009003DE"/>
    <w:rsid w:val="0090089F"/>
    <w:rsid w:val="00903D7B"/>
    <w:rsid w:val="0090449B"/>
    <w:rsid w:val="00904CE5"/>
    <w:rsid w:val="0090566B"/>
    <w:rsid w:val="00906AFA"/>
    <w:rsid w:val="00911FFF"/>
    <w:rsid w:val="00912DBC"/>
    <w:rsid w:val="00916C14"/>
    <w:rsid w:val="00917729"/>
    <w:rsid w:val="00917FF1"/>
    <w:rsid w:val="009204A7"/>
    <w:rsid w:val="00921ECA"/>
    <w:rsid w:val="009221FB"/>
    <w:rsid w:val="00922BA3"/>
    <w:rsid w:val="00923B4C"/>
    <w:rsid w:val="00923F91"/>
    <w:rsid w:val="00927996"/>
    <w:rsid w:val="009314CE"/>
    <w:rsid w:val="0093194D"/>
    <w:rsid w:val="00931D27"/>
    <w:rsid w:val="009338CB"/>
    <w:rsid w:val="00933BC9"/>
    <w:rsid w:val="00933E8D"/>
    <w:rsid w:val="009349A6"/>
    <w:rsid w:val="00934FE2"/>
    <w:rsid w:val="009353F1"/>
    <w:rsid w:val="009364B5"/>
    <w:rsid w:val="00936F28"/>
    <w:rsid w:val="00937B25"/>
    <w:rsid w:val="009418B1"/>
    <w:rsid w:val="009433A3"/>
    <w:rsid w:val="00944077"/>
    <w:rsid w:val="0094417E"/>
    <w:rsid w:val="0094626A"/>
    <w:rsid w:val="00946790"/>
    <w:rsid w:val="00946FE3"/>
    <w:rsid w:val="00947924"/>
    <w:rsid w:val="009517BE"/>
    <w:rsid w:val="00952BB0"/>
    <w:rsid w:val="00953E78"/>
    <w:rsid w:val="0095576E"/>
    <w:rsid w:val="00956058"/>
    <w:rsid w:val="009563C6"/>
    <w:rsid w:val="009564AA"/>
    <w:rsid w:val="00956C94"/>
    <w:rsid w:val="00956E8D"/>
    <w:rsid w:val="00960A85"/>
    <w:rsid w:val="00961C2F"/>
    <w:rsid w:val="009637B0"/>
    <w:rsid w:val="00965DA2"/>
    <w:rsid w:val="0096695F"/>
    <w:rsid w:val="00966FA6"/>
    <w:rsid w:val="00970414"/>
    <w:rsid w:val="00970750"/>
    <w:rsid w:val="009721C5"/>
    <w:rsid w:val="00973C5B"/>
    <w:rsid w:val="009750DE"/>
    <w:rsid w:val="00975B7E"/>
    <w:rsid w:val="00977342"/>
    <w:rsid w:val="00977535"/>
    <w:rsid w:val="0098052A"/>
    <w:rsid w:val="00981276"/>
    <w:rsid w:val="009816FB"/>
    <w:rsid w:val="00982B7E"/>
    <w:rsid w:val="00985015"/>
    <w:rsid w:val="009855F1"/>
    <w:rsid w:val="009868C1"/>
    <w:rsid w:val="00990992"/>
    <w:rsid w:val="00991971"/>
    <w:rsid w:val="00992385"/>
    <w:rsid w:val="00994616"/>
    <w:rsid w:val="00995431"/>
    <w:rsid w:val="0099709C"/>
    <w:rsid w:val="009A1AC8"/>
    <w:rsid w:val="009A2BF9"/>
    <w:rsid w:val="009A2F5F"/>
    <w:rsid w:val="009A5F51"/>
    <w:rsid w:val="009A72E7"/>
    <w:rsid w:val="009B13AC"/>
    <w:rsid w:val="009B233C"/>
    <w:rsid w:val="009B266D"/>
    <w:rsid w:val="009B3228"/>
    <w:rsid w:val="009B36F8"/>
    <w:rsid w:val="009B3866"/>
    <w:rsid w:val="009B4169"/>
    <w:rsid w:val="009B44A5"/>
    <w:rsid w:val="009B540B"/>
    <w:rsid w:val="009B57AB"/>
    <w:rsid w:val="009B679E"/>
    <w:rsid w:val="009B7AE4"/>
    <w:rsid w:val="009C02DB"/>
    <w:rsid w:val="009C067F"/>
    <w:rsid w:val="009C09A2"/>
    <w:rsid w:val="009C0E81"/>
    <w:rsid w:val="009C13CB"/>
    <w:rsid w:val="009C1AA0"/>
    <w:rsid w:val="009C2884"/>
    <w:rsid w:val="009C28FC"/>
    <w:rsid w:val="009C2D54"/>
    <w:rsid w:val="009C3808"/>
    <w:rsid w:val="009C748D"/>
    <w:rsid w:val="009D00F2"/>
    <w:rsid w:val="009D0919"/>
    <w:rsid w:val="009D1D6D"/>
    <w:rsid w:val="009D6929"/>
    <w:rsid w:val="009D70FD"/>
    <w:rsid w:val="009E0E2C"/>
    <w:rsid w:val="009E184F"/>
    <w:rsid w:val="009E1F0A"/>
    <w:rsid w:val="009E3227"/>
    <w:rsid w:val="009E3582"/>
    <w:rsid w:val="009E41A2"/>
    <w:rsid w:val="009E4452"/>
    <w:rsid w:val="009E46F5"/>
    <w:rsid w:val="009E5D8F"/>
    <w:rsid w:val="009E5E96"/>
    <w:rsid w:val="009E658B"/>
    <w:rsid w:val="009F03A9"/>
    <w:rsid w:val="009F23E9"/>
    <w:rsid w:val="009F26DA"/>
    <w:rsid w:val="009F35E7"/>
    <w:rsid w:val="009F47E3"/>
    <w:rsid w:val="009F4E43"/>
    <w:rsid w:val="009F54F5"/>
    <w:rsid w:val="009F628C"/>
    <w:rsid w:val="009F6635"/>
    <w:rsid w:val="009F6852"/>
    <w:rsid w:val="009F77CF"/>
    <w:rsid w:val="00A004F9"/>
    <w:rsid w:val="00A03116"/>
    <w:rsid w:val="00A034C1"/>
    <w:rsid w:val="00A040FF"/>
    <w:rsid w:val="00A066BA"/>
    <w:rsid w:val="00A076D2"/>
    <w:rsid w:val="00A1057D"/>
    <w:rsid w:val="00A1105B"/>
    <w:rsid w:val="00A115B9"/>
    <w:rsid w:val="00A133B1"/>
    <w:rsid w:val="00A14792"/>
    <w:rsid w:val="00A159D2"/>
    <w:rsid w:val="00A16998"/>
    <w:rsid w:val="00A16D0C"/>
    <w:rsid w:val="00A1748F"/>
    <w:rsid w:val="00A17FDA"/>
    <w:rsid w:val="00A208A7"/>
    <w:rsid w:val="00A21379"/>
    <w:rsid w:val="00A23522"/>
    <w:rsid w:val="00A2469D"/>
    <w:rsid w:val="00A26C0A"/>
    <w:rsid w:val="00A27313"/>
    <w:rsid w:val="00A27D4A"/>
    <w:rsid w:val="00A3069B"/>
    <w:rsid w:val="00A310C9"/>
    <w:rsid w:val="00A329EF"/>
    <w:rsid w:val="00A32B7C"/>
    <w:rsid w:val="00A3341E"/>
    <w:rsid w:val="00A34602"/>
    <w:rsid w:val="00A353BD"/>
    <w:rsid w:val="00A36BC5"/>
    <w:rsid w:val="00A4039E"/>
    <w:rsid w:val="00A412DD"/>
    <w:rsid w:val="00A414E1"/>
    <w:rsid w:val="00A4215A"/>
    <w:rsid w:val="00A426E0"/>
    <w:rsid w:val="00A432FF"/>
    <w:rsid w:val="00A44548"/>
    <w:rsid w:val="00A446E0"/>
    <w:rsid w:val="00A44D77"/>
    <w:rsid w:val="00A45140"/>
    <w:rsid w:val="00A45CC9"/>
    <w:rsid w:val="00A45F77"/>
    <w:rsid w:val="00A51C03"/>
    <w:rsid w:val="00A53EDF"/>
    <w:rsid w:val="00A55723"/>
    <w:rsid w:val="00A55766"/>
    <w:rsid w:val="00A5607F"/>
    <w:rsid w:val="00A57AB9"/>
    <w:rsid w:val="00A61690"/>
    <w:rsid w:val="00A61DB8"/>
    <w:rsid w:val="00A62311"/>
    <w:rsid w:val="00A633C9"/>
    <w:rsid w:val="00A64CF3"/>
    <w:rsid w:val="00A663E1"/>
    <w:rsid w:val="00A70B1C"/>
    <w:rsid w:val="00A71C7D"/>
    <w:rsid w:val="00A71FC7"/>
    <w:rsid w:val="00A742A7"/>
    <w:rsid w:val="00A756A9"/>
    <w:rsid w:val="00A76AD1"/>
    <w:rsid w:val="00A776AE"/>
    <w:rsid w:val="00A80266"/>
    <w:rsid w:val="00A80ADC"/>
    <w:rsid w:val="00A8100A"/>
    <w:rsid w:val="00A8103A"/>
    <w:rsid w:val="00A81EC7"/>
    <w:rsid w:val="00A81F13"/>
    <w:rsid w:val="00A82442"/>
    <w:rsid w:val="00A829BD"/>
    <w:rsid w:val="00A8324D"/>
    <w:rsid w:val="00A84656"/>
    <w:rsid w:val="00A847E4"/>
    <w:rsid w:val="00A86932"/>
    <w:rsid w:val="00A8725C"/>
    <w:rsid w:val="00A8735A"/>
    <w:rsid w:val="00A90157"/>
    <w:rsid w:val="00A9062B"/>
    <w:rsid w:val="00A931B3"/>
    <w:rsid w:val="00A940C1"/>
    <w:rsid w:val="00A94AAF"/>
    <w:rsid w:val="00A96ACE"/>
    <w:rsid w:val="00A97A85"/>
    <w:rsid w:val="00AA1057"/>
    <w:rsid w:val="00AA1199"/>
    <w:rsid w:val="00AA1493"/>
    <w:rsid w:val="00AA1519"/>
    <w:rsid w:val="00AA42E3"/>
    <w:rsid w:val="00AA553F"/>
    <w:rsid w:val="00AA7428"/>
    <w:rsid w:val="00AA7525"/>
    <w:rsid w:val="00AB1400"/>
    <w:rsid w:val="00AB2F9E"/>
    <w:rsid w:val="00AB3D43"/>
    <w:rsid w:val="00AB4F38"/>
    <w:rsid w:val="00AB53B1"/>
    <w:rsid w:val="00AB7186"/>
    <w:rsid w:val="00AB73E7"/>
    <w:rsid w:val="00AC002F"/>
    <w:rsid w:val="00AC078D"/>
    <w:rsid w:val="00AC0887"/>
    <w:rsid w:val="00AC0955"/>
    <w:rsid w:val="00AC18D3"/>
    <w:rsid w:val="00AC26DE"/>
    <w:rsid w:val="00AC28BA"/>
    <w:rsid w:val="00AC3233"/>
    <w:rsid w:val="00AC5376"/>
    <w:rsid w:val="00AC605A"/>
    <w:rsid w:val="00AC6F80"/>
    <w:rsid w:val="00AC705D"/>
    <w:rsid w:val="00AD0D08"/>
    <w:rsid w:val="00AD2347"/>
    <w:rsid w:val="00AD483C"/>
    <w:rsid w:val="00AD4CEA"/>
    <w:rsid w:val="00AD6121"/>
    <w:rsid w:val="00AD6F11"/>
    <w:rsid w:val="00AE00AC"/>
    <w:rsid w:val="00AE0A64"/>
    <w:rsid w:val="00AE17AE"/>
    <w:rsid w:val="00AE37A0"/>
    <w:rsid w:val="00AE42DE"/>
    <w:rsid w:val="00AE4693"/>
    <w:rsid w:val="00AE6AF3"/>
    <w:rsid w:val="00AE6B92"/>
    <w:rsid w:val="00AF0343"/>
    <w:rsid w:val="00AF1128"/>
    <w:rsid w:val="00AF1335"/>
    <w:rsid w:val="00AF26CA"/>
    <w:rsid w:val="00AF323A"/>
    <w:rsid w:val="00AF38E2"/>
    <w:rsid w:val="00AF39AE"/>
    <w:rsid w:val="00AF4E65"/>
    <w:rsid w:val="00AF619B"/>
    <w:rsid w:val="00AF64E0"/>
    <w:rsid w:val="00AF6A59"/>
    <w:rsid w:val="00B001BF"/>
    <w:rsid w:val="00B01C77"/>
    <w:rsid w:val="00B03F40"/>
    <w:rsid w:val="00B03F75"/>
    <w:rsid w:val="00B04416"/>
    <w:rsid w:val="00B047D5"/>
    <w:rsid w:val="00B0654B"/>
    <w:rsid w:val="00B06B6C"/>
    <w:rsid w:val="00B11102"/>
    <w:rsid w:val="00B112FF"/>
    <w:rsid w:val="00B116B9"/>
    <w:rsid w:val="00B13B74"/>
    <w:rsid w:val="00B160FB"/>
    <w:rsid w:val="00B20A87"/>
    <w:rsid w:val="00B231BE"/>
    <w:rsid w:val="00B24395"/>
    <w:rsid w:val="00B25450"/>
    <w:rsid w:val="00B25786"/>
    <w:rsid w:val="00B25F4B"/>
    <w:rsid w:val="00B26755"/>
    <w:rsid w:val="00B26F7A"/>
    <w:rsid w:val="00B2784B"/>
    <w:rsid w:val="00B30DF9"/>
    <w:rsid w:val="00B31504"/>
    <w:rsid w:val="00B33934"/>
    <w:rsid w:val="00B3417C"/>
    <w:rsid w:val="00B34A26"/>
    <w:rsid w:val="00B3649D"/>
    <w:rsid w:val="00B37456"/>
    <w:rsid w:val="00B400D3"/>
    <w:rsid w:val="00B42856"/>
    <w:rsid w:val="00B42917"/>
    <w:rsid w:val="00B42CCC"/>
    <w:rsid w:val="00B42CE6"/>
    <w:rsid w:val="00B432BC"/>
    <w:rsid w:val="00B4426F"/>
    <w:rsid w:val="00B44422"/>
    <w:rsid w:val="00B47D99"/>
    <w:rsid w:val="00B519F1"/>
    <w:rsid w:val="00B51C92"/>
    <w:rsid w:val="00B5376B"/>
    <w:rsid w:val="00B566A9"/>
    <w:rsid w:val="00B56BD1"/>
    <w:rsid w:val="00B56CB9"/>
    <w:rsid w:val="00B57AE0"/>
    <w:rsid w:val="00B57B19"/>
    <w:rsid w:val="00B618D9"/>
    <w:rsid w:val="00B630C2"/>
    <w:rsid w:val="00B6392E"/>
    <w:rsid w:val="00B63B54"/>
    <w:rsid w:val="00B6498C"/>
    <w:rsid w:val="00B66BB1"/>
    <w:rsid w:val="00B67FD5"/>
    <w:rsid w:val="00B71B6E"/>
    <w:rsid w:val="00B72283"/>
    <w:rsid w:val="00B72439"/>
    <w:rsid w:val="00B72A02"/>
    <w:rsid w:val="00B72F24"/>
    <w:rsid w:val="00B74D16"/>
    <w:rsid w:val="00B7543D"/>
    <w:rsid w:val="00B75695"/>
    <w:rsid w:val="00B77668"/>
    <w:rsid w:val="00B77B15"/>
    <w:rsid w:val="00B801CF"/>
    <w:rsid w:val="00B8044D"/>
    <w:rsid w:val="00B82CF4"/>
    <w:rsid w:val="00B83040"/>
    <w:rsid w:val="00B83B30"/>
    <w:rsid w:val="00B83E8B"/>
    <w:rsid w:val="00B840E2"/>
    <w:rsid w:val="00B8442C"/>
    <w:rsid w:val="00B86A06"/>
    <w:rsid w:val="00B90F99"/>
    <w:rsid w:val="00B90FEE"/>
    <w:rsid w:val="00B916EE"/>
    <w:rsid w:val="00B9178F"/>
    <w:rsid w:val="00B918A3"/>
    <w:rsid w:val="00B922E6"/>
    <w:rsid w:val="00B9301B"/>
    <w:rsid w:val="00B940AB"/>
    <w:rsid w:val="00B9521A"/>
    <w:rsid w:val="00B953AF"/>
    <w:rsid w:val="00B953BF"/>
    <w:rsid w:val="00B96297"/>
    <w:rsid w:val="00B964A5"/>
    <w:rsid w:val="00B97AA9"/>
    <w:rsid w:val="00BA0775"/>
    <w:rsid w:val="00BA1083"/>
    <w:rsid w:val="00BA1616"/>
    <w:rsid w:val="00BA3967"/>
    <w:rsid w:val="00BA471E"/>
    <w:rsid w:val="00BA4B6D"/>
    <w:rsid w:val="00BA4EA4"/>
    <w:rsid w:val="00BA7C98"/>
    <w:rsid w:val="00BB014F"/>
    <w:rsid w:val="00BB1643"/>
    <w:rsid w:val="00BB1A1E"/>
    <w:rsid w:val="00BB3B56"/>
    <w:rsid w:val="00BB6ECE"/>
    <w:rsid w:val="00BB6EE0"/>
    <w:rsid w:val="00BC07C2"/>
    <w:rsid w:val="00BC2812"/>
    <w:rsid w:val="00BC2B07"/>
    <w:rsid w:val="00BC2B2B"/>
    <w:rsid w:val="00BC35D4"/>
    <w:rsid w:val="00BC3EEC"/>
    <w:rsid w:val="00BC4421"/>
    <w:rsid w:val="00BC4CDF"/>
    <w:rsid w:val="00BC6733"/>
    <w:rsid w:val="00BC6979"/>
    <w:rsid w:val="00BC73ED"/>
    <w:rsid w:val="00BC7BD2"/>
    <w:rsid w:val="00BD0B02"/>
    <w:rsid w:val="00BD257C"/>
    <w:rsid w:val="00BD2B5D"/>
    <w:rsid w:val="00BD3964"/>
    <w:rsid w:val="00BD3C0B"/>
    <w:rsid w:val="00BD6F32"/>
    <w:rsid w:val="00BD798B"/>
    <w:rsid w:val="00BE0BD7"/>
    <w:rsid w:val="00BE1F56"/>
    <w:rsid w:val="00BE2069"/>
    <w:rsid w:val="00BE2F6B"/>
    <w:rsid w:val="00BE3217"/>
    <w:rsid w:val="00BE3F0B"/>
    <w:rsid w:val="00BE5943"/>
    <w:rsid w:val="00BF02D2"/>
    <w:rsid w:val="00BF068F"/>
    <w:rsid w:val="00BF07CD"/>
    <w:rsid w:val="00BF228C"/>
    <w:rsid w:val="00BF393C"/>
    <w:rsid w:val="00BF4FB8"/>
    <w:rsid w:val="00BF5590"/>
    <w:rsid w:val="00BF5FB6"/>
    <w:rsid w:val="00BF7922"/>
    <w:rsid w:val="00C05338"/>
    <w:rsid w:val="00C056A7"/>
    <w:rsid w:val="00C05817"/>
    <w:rsid w:val="00C06549"/>
    <w:rsid w:val="00C066A4"/>
    <w:rsid w:val="00C07B51"/>
    <w:rsid w:val="00C1192D"/>
    <w:rsid w:val="00C13BEA"/>
    <w:rsid w:val="00C16FA7"/>
    <w:rsid w:val="00C206C1"/>
    <w:rsid w:val="00C2099B"/>
    <w:rsid w:val="00C214ED"/>
    <w:rsid w:val="00C221B6"/>
    <w:rsid w:val="00C22572"/>
    <w:rsid w:val="00C2516F"/>
    <w:rsid w:val="00C26B72"/>
    <w:rsid w:val="00C27E55"/>
    <w:rsid w:val="00C30C78"/>
    <w:rsid w:val="00C319FE"/>
    <w:rsid w:val="00C32025"/>
    <w:rsid w:val="00C3266D"/>
    <w:rsid w:val="00C33B8B"/>
    <w:rsid w:val="00C34C46"/>
    <w:rsid w:val="00C35DF6"/>
    <w:rsid w:val="00C364A2"/>
    <w:rsid w:val="00C376B7"/>
    <w:rsid w:val="00C41023"/>
    <w:rsid w:val="00C43285"/>
    <w:rsid w:val="00C443C3"/>
    <w:rsid w:val="00C44706"/>
    <w:rsid w:val="00C44CD6"/>
    <w:rsid w:val="00C47F63"/>
    <w:rsid w:val="00C5213F"/>
    <w:rsid w:val="00C539A1"/>
    <w:rsid w:val="00C54574"/>
    <w:rsid w:val="00C55219"/>
    <w:rsid w:val="00C55EC2"/>
    <w:rsid w:val="00C56E01"/>
    <w:rsid w:val="00C61140"/>
    <w:rsid w:val="00C6210A"/>
    <w:rsid w:val="00C62B4C"/>
    <w:rsid w:val="00C63C34"/>
    <w:rsid w:val="00C63CA1"/>
    <w:rsid w:val="00C653A2"/>
    <w:rsid w:val="00C65798"/>
    <w:rsid w:val="00C65DAD"/>
    <w:rsid w:val="00C66E36"/>
    <w:rsid w:val="00C67155"/>
    <w:rsid w:val="00C67F9E"/>
    <w:rsid w:val="00C700AE"/>
    <w:rsid w:val="00C714D6"/>
    <w:rsid w:val="00C71793"/>
    <w:rsid w:val="00C72058"/>
    <w:rsid w:val="00C724BB"/>
    <w:rsid w:val="00C7295C"/>
    <w:rsid w:val="00C7319B"/>
    <w:rsid w:val="00C7359C"/>
    <w:rsid w:val="00C74B5A"/>
    <w:rsid w:val="00C75A5F"/>
    <w:rsid w:val="00C80187"/>
    <w:rsid w:val="00C805EB"/>
    <w:rsid w:val="00C819AE"/>
    <w:rsid w:val="00C81FDA"/>
    <w:rsid w:val="00C824D1"/>
    <w:rsid w:val="00C82CF3"/>
    <w:rsid w:val="00C84126"/>
    <w:rsid w:val="00C84803"/>
    <w:rsid w:val="00C861DF"/>
    <w:rsid w:val="00C905B1"/>
    <w:rsid w:val="00C91209"/>
    <w:rsid w:val="00C913FC"/>
    <w:rsid w:val="00C91653"/>
    <w:rsid w:val="00C925B5"/>
    <w:rsid w:val="00C934F9"/>
    <w:rsid w:val="00C9450C"/>
    <w:rsid w:val="00C94DFA"/>
    <w:rsid w:val="00C95D37"/>
    <w:rsid w:val="00C962B8"/>
    <w:rsid w:val="00C973B6"/>
    <w:rsid w:val="00C9752C"/>
    <w:rsid w:val="00C97CB8"/>
    <w:rsid w:val="00CA4C8F"/>
    <w:rsid w:val="00CA5984"/>
    <w:rsid w:val="00CA5EC0"/>
    <w:rsid w:val="00CA6C06"/>
    <w:rsid w:val="00CA7670"/>
    <w:rsid w:val="00CB1F4E"/>
    <w:rsid w:val="00CB20E8"/>
    <w:rsid w:val="00CB3746"/>
    <w:rsid w:val="00CB4C95"/>
    <w:rsid w:val="00CB56C4"/>
    <w:rsid w:val="00CB5839"/>
    <w:rsid w:val="00CB6ADD"/>
    <w:rsid w:val="00CB6C4F"/>
    <w:rsid w:val="00CB78D1"/>
    <w:rsid w:val="00CB7C2F"/>
    <w:rsid w:val="00CB7EC9"/>
    <w:rsid w:val="00CC0FBB"/>
    <w:rsid w:val="00CC124A"/>
    <w:rsid w:val="00CC22A0"/>
    <w:rsid w:val="00CC368A"/>
    <w:rsid w:val="00CC4DC0"/>
    <w:rsid w:val="00CC57F1"/>
    <w:rsid w:val="00CD02E9"/>
    <w:rsid w:val="00CD2C57"/>
    <w:rsid w:val="00CD2ED9"/>
    <w:rsid w:val="00CD2FB6"/>
    <w:rsid w:val="00CD3C4C"/>
    <w:rsid w:val="00CD4A47"/>
    <w:rsid w:val="00CD4F96"/>
    <w:rsid w:val="00CD6D88"/>
    <w:rsid w:val="00CE015C"/>
    <w:rsid w:val="00CE08F8"/>
    <w:rsid w:val="00CE0D14"/>
    <w:rsid w:val="00CE0E06"/>
    <w:rsid w:val="00CE2250"/>
    <w:rsid w:val="00CE451D"/>
    <w:rsid w:val="00CE4F63"/>
    <w:rsid w:val="00CE5422"/>
    <w:rsid w:val="00CF00B9"/>
    <w:rsid w:val="00CF07C7"/>
    <w:rsid w:val="00CF107D"/>
    <w:rsid w:val="00CF174F"/>
    <w:rsid w:val="00CF1F5C"/>
    <w:rsid w:val="00CF2677"/>
    <w:rsid w:val="00CF3088"/>
    <w:rsid w:val="00CF505C"/>
    <w:rsid w:val="00CF5159"/>
    <w:rsid w:val="00CF553A"/>
    <w:rsid w:val="00D0168B"/>
    <w:rsid w:val="00D019A1"/>
    <w:rsid w:val="00D03498"/>
    <w:rsid w:val="00D04474"/>
    <w:rsid w:val="00D06A4A"/>
    <w:rsid w:val="00D06DB3"/>
    <w:rsid w:val="00D1066A"/>
    <w:rsid w:val="00D118E5"/>
    <w:rsid w:val="00D11CFA"/>
    <w:rsid w:val="00D12C8C"/>
    <w:rsid w:val="00D1314E"/>
    <w:rsid w:val="00D14D53"/>
    <w:rsid w:val="00D151F6"/>
    <w:rsid w:val="00D152AE"/>
    <w:rsid w:val="00D15888"/>
    <w:rsid w:val="00D15B83"/>
    <w:rsid w:val="00D17B9E"/>
    <w:rsid w:val="00D20DD4"/>
    <w:rsid w:val="00D21FD6"/>
    <w:rsid w:val="00D220D7"/>
    <w:rsid w:val="00D22217"/>
    <w:rsid w:val="00D22B19"/>
    <w:rsid w:val="00D236F8"/>
    <w:rsid w:val="00D24462"/>
    <w:rsid w:val="00D24547"/>
    <w:rsid w:val="00D24CB4"/>
    <w:rsid w:val="00D25674"/>
    <w:rsid w:val="00D25E89"/>
    <w:rsid w:val="00D26196"/>
    <w:rsid w:val="00D261AD"/>
    <w:rsid w:val="00D26FA7"/>
    <w:rsid w:val="00D278AB"/>
    <w:rsid w:val="00D31412"/>
    <w:rsid w:val="00D32590"/>
    <w:rsid w:val="00D3510C"/>
    <w:rsid w:val="00D3566E"/>
    <w:rsid w:val="00D35918"/>
    <w:rsid w:val="00D35F02"/>
    <w:rsid w:val="00D37408"/>
    <w:rsid w:val="00D40063"/>
    <w:rsid w:val="00D40E3B"/>
    <w:rsid w:val="00D44349"/>
    <w:rsid w:val="00D444E9"/>
    <w:rsid w:val="00D44515"/>
    <w:rsid w:val="00D44CC2"/>
    <w:rsid w:val="00D458DA"/>
    <w:rsid w:val="00D467A4"/>
    <w:rsid w:val="00D47223"/>
    <w:rsid w:val="00D504A4"/>
    <w:rsid w:val="00D50B3E"/>
    <w:rsid w:val="00D542A0"/>
    <w:rsid w:val="00D543CA"/>
    <w:rsid w:val="00D545F9"/>
    <w:rsid w:val="00D54AB3"/>
    <w:rsid w:val="00D54C3A"/>
    <w:rsid w:val="00D57D75"/>
    <w:rsid w:val="00D6097C"/>
    <w:rsid w:val="00D61556"/>
    <w:rsid w:val="00D63158"/>
    <w:rsid w:val="00D63E72"/>
    <w:rsid w:val="00D65B4C"/>
    <w:rsid w:val="00D660C1"/>
    <w:rsid w:val="00D669CD"/>
    <w:rsid w:val="00D7103D"/>
    <w:rsid w:val="00D7182A"/>
    <w:rsid w:val="00D71ED0"/>
    <w:rsid w:val="00D71F70"/>
    <w:rsid w:val="00D72D0D"/>
    <w:rsid w:val="00D731E6"/>
    <w:rsid w:val="00D73C4D"/>
    <w:rsid w:val="00D74649"/>
    <w:rsid w:val="00D7594E"/>
    <w:rsid w:val="00D77A3E"/>
    <w:rsid w:val="00D77AF9"/>
    <w:rsid w:val="00D77F98"/>
    <w:rsid w:val="00D81166"/>
    <w:rsid w:val="00D8191A"/>
    <w:rsid w:val="00D83085"/>
    <w:rsid w:val="00D83D85"/>
    <w:rsid w:val="00D854B7"/>
    <w:rsid w:val="00D854EF"/>
    <w:rsid w:val="00D869D6"/>
    <w:rsid w:val="00D86FBC"/>
    <w:rsid w:val="00D90549"/>
    <w:rsid w:val="00D91315"/>
    <w:rsid w:val="00D93A43"/>
    <w:rsid w:val="00D93A82"/>
    <w:rsid w:val="00D9467C"/>
    <w:rsid w:val="00D94E33"/>
    <w:rsid w:val="00D96A77"/>
    <w:rsid w:val="00D97A46"/>
    <w:rsid w:val="00DA129C"/>
    <w:rsid w:val="00DA131A"/>
    <w:rsid w:val="00DA25F3"/>
    <w:rsid w:val="00DA2651"/>
    <w:rsid w:val="00DA2B21"/>
    <w:rsid w:val="00DA2D19"/>
    <w:rsid w:val="00DA3DC5"/>
    <w:rsid w:val="00DA5031"/>
    <w:rsid w:val="00DA7309"/>
    <w:rsid w:val="00DA737A"/>
    <w:rsid w:val="00DA7D7A"/>
    <w:rsid w:val="00DB07DD"/>
    <w:rsid w:val="00DB0843"/>
    <w:rsid w:val="00DB0D77"/>
    <w:rsid w:val="00DB365C"/>
    <w:rsid w:val="00DB4AF6"/>
    <w:rsid w:val="00DB4F96"/>
    <w:rsid w:val="00DB5CDF"/>
    <w:rsid w:val="00DB5E98"/>
    <w:rsid w:val="00DB5F4B"/>
    <w:rsid w:val="00DC001F"/>
    <w:rsid w:val="00DC375E"/>
    <w:rsid w:val="00DC5AB5"/>
    <w:rsid w:val="00DD1DD7"/>
    <w:rsid w:val="00DD2708"/>
    <w:rsid w:val="00DD352D"/>
    <w:rsid w:val="00DD3A89"/>
    <w:rsid w:val="00DD448A"/>
    <w:rsid w:val="00DD5BB8"/>
    <w:rsid w:val="00DE0D87"/>
    <w:rsid w:val="00DE1058"/>
    <w:rsid w:val="00DE2D92"/>
    <w:rsid w:val="00DE4282"/>
    <w:rsid w:val="00DE667C"/>
    <w:rsid w:val="00DE6A24"/>
    <w:rsid w:val="00DE6F1B"/>
    <w:rsid w:val="00DF0913"/>
    <w:rsid w:val="00DF0E29"/>
    <w:rsid w:val="00DF2E63"/>
    <w:rsid w:val="00DF39AB"/>
    <w:rsid w:val="00DF3F68"/>
    <w:rsid w:val="00DF43A4"/>
    <w:rsid w:val="00DF48E9"/>
    <w:rsid w:val="00DF71F5"/>
    <w:rsid w:val="00DF7440"/>
    <w:rsid w:val="00E000A2"/>
    <w:rsid w:val="00E01A7C"/>
    <w:rsid w:val="00E02FF9"/>
    <w:rsid w:val="00E03807"/>
    <w:rsid w:val="00E043A8"/>
    <w:rsid w:val="00E04656"/>
    <w:rsid w:val="00E04B96"/>
    <w:rsid w:val="00E05F0D"/>
    <w:rsid w:val="00E0631D"/>
    <w:rsid w:val="00E067C7"/>
    <w:rsid w:val="00E07207"/>
    <w:rsid w:val="00E074D4"/>
    <w:rsid w:val="00E078D2"/>
    <w:rsid w:val="00E0792B"/>
    <w:rsid w:val="00E10113"/>
    <w:rsid w:val="00E1266A"/>
    <w:rsid w:val="00E148F3"/>
    <w:rsid w:val="00E14AAC"/>
    <w:rsid w:val="00E14ACE"/>
    <w:rsid w:val="00E14FDA"/>
    <w:rsid w:val="00E15258"/>
    <w:rsid w:val="00E16000"/>
    <w:rsid w:val="00E1784F"/>
    <w:rsid w:val="00E179F5"/>
    <w:rsid w:val="00E2007C"/>
    <w:rsid w:val="00E21A47"/>
    <w:rsid w:val="00E233E2"/>
    <w:rsid w:val="00E2350C"/>
    <w:rsid w:val="00E24278"/>
    <w:rsid w:val="00E24325"/>
    <w:rsid w:val="00E244CC"/>
    <w:rsid w:val="00E255D0"/>
    <w:rsid w:val="00E25B28"/>
    <w:rsid w:val="00E27837"/>
    <w:rsid w:val="00E30293"/>
    <w:rsid w:val="00E35169"/>
    <w:rsid w:val="00E355D6"/>
    <w:rsid w:val="00E35A30"/>
    <w:rsid w:val="00E362B7"/>
    <w:rsid w:val="00E364E6"/>
    <w:rsid w:val="00E36E81"/>
    <w:rsid w:val="00E4220D"/>
    <w:rsid w:val="00E42E62"/>
    <w:rsid w:val="00E43803"/>
    <w:rsid w:val="00E447BE"/>
    <w:rsid w:val="00E46230"/>
    <w:rsid w:val="00E47E6F"/>
    <w:rsid w:val="00E47F79"/>
    <w:rsid w:val="00E50378"/>
    <w:rsid w:val="00E52F0A"/>
    <w:rsid w:val="00E53B56"/>
    <w:rsid w:val="00E56048"/>
    <w:rsid w:val="00E566FC"/>
    <w:rsid w:val="00E5694C"/>
    <w:rsid w:val="00E5765F"/>
    <w:rsid w:val="00E57BD6"/>
    <w:rsid w:val="00E57C40"/>
    <w:rsid w:val="00E61644"/>
    <w:rsid w:val="00E61A92"/>
    <w:rsid w:val="00E620CB"/>
    <w:rsid w:val="00E628A4"/>
    <w:rsid w:val="00E629D2"/>
    <w:rsid w:val="00E64070"/>
    <w:rsid w:val="00E674FA"/>
    <w:rsid w:val="00E676CD"/>
    <w:rsid w:val="00E67ACE"/>
    <w:rsid w:val="00E7120D"/>
    <w:rsid w:val="00E713B8"/>
    <w:rsid w:val="00E7143A"/>
    <w:rsid w:val="00E71C7C"/>
    <w:rsid w:val="00E72F8B"/>
    <w:rsid w:val="00E758DE"/>
    <w:rsid w:val="00E8014B"/>
    <w:rsid w:val="00E8078E"/>
    <w:rsid w:val="00E8172C"/>
    <w:rsid w:val="00E81C47"/>
    <w:rsid w:val="00E8226F"/>
    <w:rsid w:val="00E8268D"/>
    <w:rsid w:val="00E82E2A"/>
    <w:rsid w:val="00E83578"/>
    <w:rsid w:val="00E836F6"/>
    <w:rsid w:val="00E8396B"/>
    <w:rsid w:val="00E83CA9"/>
    <w:rsid w:val="00E842B1"/>
    <w:rsid w:val="00E84B28"/>
    <w:rsid w:val="00E84CC3"/>
    <w:rsid w:val="00E85845"/>
    <w:rsid w:val="00E8764B"/>
    <w:rsid w:val="00E900B8"/>
    <w:rsid w:val="00E9095B"/>
    <w:rsid w:val="00E919F5"/>
    <w:rsid w:val="00E91D18"/>
    <w:rsid w:val="00E93476"/>
    <w:rsid w:val="00E940A9"/>
    <w:rsid w:val="00E94256"/>
    <w:rsid w:val="00E9560F"/>
    <w:rsid w:val="00E957D8"/>
    <w:rsid w:val="00EA093D"/>
    <w:rsid w:val="00EA3B99"/>
    <w:rsid w:val="00EA4189"/>
    <w:rsid w:val="00EA471F"/>
    <w:rsid w:val="00EA69A7"/>
    <w:rsid w:val="00EA7626"/>
    <w:rsid w:val="00EB0F4C"/>
    <w:rsid w:val="00EB14FD"/>
    <w:rsid w:val="00EB25DD"/>
    <w:rsid w:val="00EB69BC"/>
    <w:rsid w:val="00EB7865"/>
    <w:rsid w:val="00EC0399"/>
    <w:rsid w:val="00EC08E2"/>
    <w:rsid w:val="00EC14EA"/>
    <w:rsid w:val="00EC15A9"/>
    <w:rsid w:val="00EC1CE0"/>
    <w:rsid w:val="00EC3984"/>
    <w:rsid w:val="00EC50A6"/>
    <w:rsid w:val="00EC5239"/>
    <w:rsid w:val="00EC5DB8"/>
    <w:rsid w:val="00ED2910"/>
    <w:rsid w:val="00ED2915"/>
    <w:rsid w:val="00ED3701"/>
    <w:rsid w:val="00ED6609"/>
    <w:rsid w:val="00ED670E"/>
    <w:rsid w:val="00ED6DCE"/>
    <w:rsid w:val="00ED722A"/>
    <w:rsid w:val="00EE108E"/>
    <w:rsid w:val="00EE1DC4"/>
    <w:rsid w:val="00EE2E53"/>
    <w:rsid w:val="00EE2E97"/>
    <w:rsid w:val="00EE3A83"/>
    <w:rsid w:val="00EE501F"/>
    <w:rsid w:val="00EE6B95"/>
    <w:rsid w:val="00EF0C55"/>
    <w:rsid w:val="00EF0CCC"/>
    <w:rsid w:val="00EF1C23"/>
    <w:rsid w:val="00EF32A0"/>
    <w:rsid w:val="00EF450B"/>
    <w:rsid w:val="00EF4D50"/>
    <w:rsid w:val="00EF4FA2"/>
    <w:rsid w:val="00EF4FF2"/>
    <w:rsid w:val="00EF6E7D"/>
    <w:rsid w:val="00EF7815"/>
    <w:rsid w:val="00F01294"/>
    <w:rsid w:val="00F02047"/>
    <w:rsid w:val="00F02847"/>
    <w:rsid w:val="00F040F7"/>
    <w:rsid w:val="00F041E8"/>
    <w:rsid w:val="00F05C25"/>
    <w:rsid w:val="00F062D7"/>
    <w:rsid w:val="00F0652C"/>
    <w:rsid w:val="00F100F5"/>
    <w:rsid w:val="00F10461"/>
    <w:rsid w:val="00F11CA2"/>
    <w:rsid w:val="00F14918"/>
    <w:rsid w:val="00F158BA"/>
    <w:rsid w:val="00F165DA"/>
    <w:rsid w:val="00F169A6"/>
    <w:rsid w:val="00F17840"/>
    <w:rsid w:val="00F21001"/>
    <w:rsid w:val="00F222FF"/>
    <w:rsid w:val="00F230CD"/>
    <w:rsid w:val="00F23142"/>
    <w:rsid w:val="00F23276"/>
    <w:rsid w:val="00F23676"/>
    <w:rsid w:val="00F24FE9"/>
    <w:rsid w:val="00F26561"/>
    <w:rsid w:val="00F26776"/>
    <w:rsid w:val="00F276F9"/>
    <w:rsid w:val="00F30170"/>
    <w:rsid w:val="00F3302A"/>
    <w:rsid w:val="00F3733F"/>
    <w:rsid w:val="00F401AA"/>
    <w:rsid w:val="00F41211"/>
    <w:rsid w:val="00F41D94"/>
    <w:rsid w:val="00F41FD8"/>
    <w:rsid w:val="00F437E9"/>
    <w:rsid w:val="00F43997"/>
    <w:rsid w:val="00F44C87"/>
    <w:rsid w:val="00F46042"/>
    <w:rsid w:val="00F460F3"/>
    <w:rsid w:val="00F466AF"/>
    <w:rsid w:val="00F50185"/>
    <w:rsid w:val="00F50EC0"/>
    <w:rsid w:val="00F50F9A"/>
    <w:rsid w:val="00F514C4"/>
    <w:rsid w:val="00F521B1"/>
    <w:rsid w:val="00F52E2D"/>
    <w:rsid w:val="00F57190"/>
    <w:rsid w:val="00F57E19"/>
    <w:rsid w:val="00F61C7D"/>
    <w:rsid w:val="00F61EC3"/>
    <w:rsid w:val="00F6264B"/>
    <w:rsid w:val="00F63868"/>
    <w:rsid w:val="00F63B5A"/>
    <w:rsid w:val="00F63C88"/>
    <w:rsid w:val="00F6561A"/>
    <w:rsid w:val="00F65BD8"/>
    <w:rsid w:val="00F66AE4"/>
    <w:rsid w:val="00F67CB2"/>
    <w:rsid w:val="00F73B0F"/>
    <w:rsid w:val="00F73F8D"/>
    <w:rsid w:val="00F75ABA"/>
    <w:rsid w:val="00F762A2"/>
    <w:rsid w:val="00F76C70"/>
    <w:rsid w:val="00F76C7A"/>
    <w:rsid w:val="00F817EF"/>
    <w:rsid w:val="00F81FF6"/>
    <w:rsid w:val="00F82E09"/>
    <w:rsid w:val="00F83A56"/>
    <w:rsid w:val="00F84742"/>
    <w:rsid w:val="00F85D9F"/>
    <w:rsid w:val="00F85E29"/>
    <w:rsid w:val="00F85E54"/>
    <w:rsid w:val="00F86BB1"/>
    <w:rsid w:val="00F873C1"/>
    <w:rsid w:val="00F90EBF"/>
    <w:rsid w:val="00F930E2"/>
    <w:rsid w:val="00F96372"/>
    <w:rsid w:val="00F96E57"/>
    <w:rsid w:val="00FA0B3F"/>
    <w:rsid w:val="00FA1E94"/>
    <w:rsid w:val="00FA3087"/>
    <w:rsid w:val="00FA3E5A"/>
    <w:rsid w:val="00FA3E70"/>
    <w:rsid w:val="00FA4557"/>
    <w:rsid w:val="00FA49EC"/>
    <w:rsid w:val="00FA4CB1"/>
    <w:rsid w:val="00FA4D45"/>
    <w:rsid w:val="00FA7297"/>
    <w:rsid w:val="00FB03A1"/>
    <w:rsid w:val="00FB08C1"/>
    <w:rsid w:val="00FB0CF4"/>
    <w:rsid w:val="00FB0F8C"/>
    <w:rsid w:val="00FB1068"/>
    <w:rsid w:val="00FB1F04"/>
    <w:rsid w:val="00FB264C"/>
    <w:rsid w:val="00FB415F"/>
    <w:rsid w:val="00FB4F30"/>
    <w:rsid w:val="00FB51B2"/>
    <w:rsid w:val="00FB577F"/>
    <w:rsid w:val="00FB7DCB"/>
    <w:rsid w:val="00FC044E"/>
    <w:rsid w:val="00FC0ECB"/>
    <w:rsid w:val="00FC330B"/>
    <w:rsid w:val="00FC3F70"/>
    <w:rsid w:val="00FC4ADA"/>
    <w:rsid w:val="00FC70A0"/>
    <w:rsid w:val="00FD00AB"/>
    <w:rsid w:val="00FD18DB"/>
    <w:rsid w:val="00FD25F4"/>
    <w:rsid w:val="00FD2939"/>
    <w:rsid w:val="00FD3E20"/>
    <w:rsid w:val="00FD439D"/>
    <w:rsid w:val="00FD5192"/>
    <w:rsid w:val="00FD5F6A"/>
    <w:rsid w:val="00FD6271"/>
    <w:rsid w:val="00FD7589"/>
    <w:rsid w:val="00FD76E3"/>
    <w:rsid w:val="00FE05CC"/>
    <w:rsid w:val="00FE06B2"/>
    <w:rsid w:val="00FE1AF5"/>
    <w:rsid w:val="00FE2FB7"/>
    <w:rsid w:val="00FE2FF9"/>
    <w:rsid w:val="00FE58A3"/>
    <w:rsid w:val="00FE6462"/>
    <w:rsid w:val="00FE6C92"/>
    <w:rsid w:val="00FE7032"/>
    <w:rsid w:val="00FE767F"/>
    <w:rsid w:val="00FF06B7"/>
    <w:rsid w:val="00FF0710"/>
    <w:rsid w:val="00FF0DCB"/>
    <w:rsid w:val="00FF2816"/>
    <w:rsid w:val="00FF2C03"/>
    <w:rsid w:val="00FF3813"/>
    <w:rsid w:val="00FF4218"/>
    <w:rsid w:val="00FF46E1"/>
    <w:rsid w:val="00FF474C"/>
    <w:rsid w:val="00FF6AB0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F4AC50A9-1C7D-4089-BC63-234E0E6B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093"/>
    <w:pPr>
      <w:overflowPunct w:val="0"/>
      <w:ind w:firstLineChars="200" w:firstLine="200"/>
      <w:jc w:val="both"/>
    </w:pPr>
    <w:rPr>
      <w:rFonts w:ascii="標楷體" w:eastAsia="標楷體"/>
      <w:kern w:val="2"/>
      <w:sz w:val="24"/>
    </w:rPr>
  </w:style>
  <w:style w:type="paragraph" w:styleId="1">
    <w:name w:val="heading 1"/>
    <w:aliases w:val="甲乙丙丁"/>
    <w:qFormat/>
    <w:rsid w:val="00520093"/>
    <w:pPr>
      <w:overflowPunct w:val="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aliases w:val="壹貳叁"/>
    <w:qFormat/>
    <w:rsid w:val="00520093"/>
    <w:pPr>
      <w:overflowPunct w:val="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3">
    <w:name w:val="heading 3"/>
    <w:aliases w:val="一二三"/>
    <w:qFormat/>
    <w:rsid w:val="00520093"/>
    <w:pPr>
      <w:overflowPunct w:val="0"/>
      <w:jc w:val="both"/>
      <w:outlineLvl w:val="2"/>
    </w:pPr>
    <w:rPr>
      <w:rFonts w:ascii="標楷體" w:eastAsia="標楷體" w:hAnsi="Arial"/>
      <w:b/>
      <w:bCs/>
      <w:kern w:val="2"/>
      <w:sz w:val="32"/>
      <w:szCs w:val="36"/>
    </w:rPr>
  </w:style>
  <w:style w:type="paragraph" w:styleId="4">
    <w:name w:val="heading 4"/>
    <w:aliases w:val="機關名稱"/>
    <w:qFormat/>
    <w:rsid w:val="00520093"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40" w:lineRule="exact"/>
      <w:ind w:firstLine="480"/>
    </w:p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qFormat/>
    <w:rsid w:val="00520093"/>
    <w:pPr>
      <w:overflowPunct w:val="0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Normal Indent"/>
    <w:basedOn w:val="a"/>
    <w:semiHidden/>
    <w:pPr>
      <w:widowControl w:val="0"/>
      <w:overflowPunct/>
      <w:ind w:left="480" w:firstLineChars="0" w:firstLine="0"/>
      <w:jc w:val="left"/>
    </w:pPr>
    <w:rPr>
      <w:rFonts w:ascii="Times New Roman" w:eastAsia="新細明體"/>
    </w:rPr>
  </w:style>
  <w:style w:type="paragraph" w:customStyle="1" w:styleId="1230">
    <w:name w:val="內文123(圈圈)"/>
    <w:pPr>
      <w:ind w:firstLineChars="700" w:firstLine="700"/>
      <w:jc w:val="both"/>
    </w:pPr>
    <w:rPr>
      <w:rFonts w:ascii="標楷體" w:eastAsia="標楷體"/>
      <w:sz w:val="24"/>
    </w:rPr>
  </w:style>
  <w:style w:type="paragraph" w:customStyle="1" w:styleId="40">
    <w:name w:val="標題4"/>
    <w:basedOn w:val="3"/>
    <w:rsid w:val="00207C76"/>
    <w:pPr>
      <w:widowControl w:val="0"/>
      <w:suppressAutoHyphens/>
      <w:topLinePunct/>
      <w:spacing w:line="500" w:lineRule="exact"/>
      <w:ind w:left="624"/>
    </w:pPr>
    <w:rPr>
      <w:sz w:val="28"/>
    </w:rPr>
  </w:style>
  <w:style w:type="paragraph" w:customStyle="1" w:styleId="a5">
    <w:name w:val="中標"/>
    <w:basedOn w:val="a"/>
    <w:rsid w:val="00207C76"/>
    <w:pPr>
      <w:widowControl w:val="0"/>
      <w:overflowPunct/>
      <w:spacing w:line="360" w:lineRule="auto"/>
      <w:ind w:firstLineChars="0" w:firstLine="0"/>
    </w:pPr>
    <w:rPr>
      <w:b/>
      <w:sz w:val="36"/>
      <w:szCs w:val="24"/>
    </w:rPr>
  </w:style>
  <w:style w:type="paragraph" w:styleId="a6">
    <w:name w:val="Body Text"/>
    <w:basedOn w:val="a"/>
    <w:link w:val="a7"/>
    <w:semiHidden/>
    <w:rsid w:val="00207C76"/>
    <w:pPr>
      <w:widowControl w:val="0"/>
      <w:suppressAutoHyphens/>
      <w:topLinePunct/>
      <w:snapToGrid w:val="0"/>
      <w:spacing w:line="500" w:lineRule="exact"/>
      <w:ind w:firstLineChars="0" w:firstLine="490"/>
    </w:pPr>
  </w:style>
  <w:style w:type="character" w:customStyle="1" w:styleId="a7">
    <w:name w:val="本文 字元"/>
    <w:link w:val="a6"/>
    <w:semiHidden/>
    <w:rsid w:val="00207C76"/>
    <w:rPr>
      <w:rFonts w:ascii="標楷體" w:eastAsia="標楷體"/>
      <w:kern w:val="2"/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361ACF"/>
    <w:pPr>
      <w:spacing w:after="120" w:line="480" w:lineRule="auto"/>
      <w:ind w:leftChars="200" w:left="480"/>
    </w:pPr>
  </w:style>
  <w:style w:type="character" w:customStyle="1" w:styleId="21">
    <w:name w:val="本文縮排 2 字元"/>
    <w:link w:val="20"/>
    <w:uiPriority w:val="99"/>
    <w:semiHidden/>
    <w:rsid w:val="00361ACF"/>
    <w:rPr>
      <w:rFonts w:ascii="標楷體" w:eastAsia="標楷體"/>
      <w:kern w:val="2"/>
      <w:sz w:val="24"/>
    </w:rPr>
  </w:style>
  <w:style w:type="paragraph" w:styleId="22">
    <w:name w:val="Body Text 2"/>
    <w:basedOn w:val="a"/>
    <w:link w:val="23"/>
    <w:uiPriority w:val="99"/>
    <w:semiHidden/>
    <w:unhideWhenUsed/>
    <w:rsid w:val="00985015"/>
    <w:pPr>
      <w:spacing w:after="120" w:line="480" w:lineRule="auto"/>
    </w:pPr>
  </w:style>
  <w:style w:type="character" w:customStyle="1" w:styleId="23">
    <w:name w:val="本文 2 字元"/>
    <w:link w:val="22"/>
    <w:uiPriority w:val="99"/>
    <w:semiHidden/>
    <w:rsid w:val="00985015"/>
    <w:rPr>
      <w:rFonts w:ascii="標楷體" w:eastAsia="標楷體"/>
      <w:kern w:val="2"/>
      <w:sz w:val="24"/>
    </w:rPr>
  </w:style>
  <w:style w:type="paragraph" w:styleId="a8">
    <w:name w:val="Block Text"/>
    <w:basedOn w:val="a"/>
    <w:semiHidden/>
    <w:rsid w:val="00985015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hAnsi="標楷體"/>
      <w:sz w:val="22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148F3"/>
    <w:rPr>
      <w:rFonts w:ascii="Cambria" w:eastAsia="新細明體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E148F3"/>
    <w:rPr>
      <w:rFonts w:ascii="Cambria" w:hAnsi="Cambria"/>
      <w:kern w:val="2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65B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首 字元"/>
    <w:link w:val="ab"/>
    <w:uiPriority w:val="99"/>
    <w:rsid w:val="00D65B4C"/>
    <w:rPr>
      <w:rFonts w:ascii="標楷體" w:eastAsia="標楷體"/>
      <w:kern w:val="2"/>
    </w:rPr>
  </w:style>
  <w:style w:type="paragraph" w:styleId="ad">
    <w:name w:val="footer"/>
    <w:basedOn w:val="a"/>
    <w:link w:val="ae"/>
    <w:uiPriority w:val="99"/>
    <w:unhideWhenUsed/>
    <w:rsid w:val="00D65B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尾 字元"/>
    <w:link w:val="ad"/>
    <w:uiPriority w:val="99"/>
    <w:rsid w:val="00D65B4C"/>
    <w:rPr>
      <w:rFonts w:ascii="標楷體" w:eastAsia="標楷體"/>
      <w:kern w:val="2"/>
    </w:rPr>
  </w:style>
  <w:style w:type="character" w:styleId="af">
    <w:name w:val="page number"/>
    <w:basedOn w:val="a0"/>
    <w:rsid w:val="00EE2E53"/>
  </w:style>
  <w:style w:type="paragraph" w:customStyle="1" w:styleId="30">
    <w:name w:val="標題3(一二三)"/>
    <w:qFormat/>
    <w:rsid w:val="008F1461"/>
    <w:pPr>
      <w:overflowPunct w:val="0"/>
      <w:jc w:val="both"/>
      <w:outlineLvl w:val="2"/>
    </w:pPr>
    <w:rPr>
      <w:rFonts w:ascii="標楷體" w:eastAsia="標楷體" w:hAnsi="標楷體" w:cs="標楷體"/>
      <w:b/>
      <w:kern w:val="2"/>
      <w:sz w:val="32"/>
      <w:szCs w:val="40"/>
    </w:rPr>
  </w:style>
  <w:style w:type="paragraph" w:customStyle="1" w:styleId="41">
    <w:name w:val="標題4(機關名稱)"/>
    <w:qFormat/>
    <w:rsid w:val="008F1461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paragraph" w:styleId="af0">
    <w:name w:val="footnote text"/>
    <w:aliases w:val="註腳文字 字元 字元, 字元,註腳文字(博銘)"/>
    <w:basedOn w:val="a"/>
    <w:link w:val="10"/>
    <w:uiPriority w:val="99"/>
    <w:rsid w:val="00A80266"/>
    <w:pPr>
      <w:widowControl w:val="0"/>
      <w:overflowPunct/>
      <w:snapToGrid w:val="0"/>
      <w:ind w:firstLineChars="0" w:firstLine="0"/>
      <w:jc w:val="left"/>
    </w:pPr>
    <w:rPr>
      <w:rFonts w:ascii="Times New Roman" w:eastAsia="新細明體"/>
      <w:sz w:val="20"/>
    </w:rPr>
  </w:style>
  <w:style w:type="character" w:customStyle="1" w:styleId="af1">
    <w:name w:val="註腳文字 字元"/>
    <w:uiPriority w:val="99"/>
    <w:semiHidden/>
    <w:rsid w:val="00A80266"/>
    <w:rPr>
      <w:rFonts w:ascii="標楷體" w:eastAsia="標楷體"/>
      <w:kern w:val="2"/>
    </w:rPr>
  </w:style>
  <w:style w:type="character" w:customStyle="1" w:styleId="10">
    <w:name w:val="註腳文字 字元1"/>
    <w:aliases w:val="註腳文字 字元 字元 字元, 字元 字元,註腳文字(博銘) 字元"/>
    <w:link w:val="af0"/>
    <w:uiPriority w:val="99"/>
    <w:rsid w:val="00A80266"/>
    <w:rPr>
      <w:kern w:val="2"/>
    </w:rPr>
  </w:style>
  <w:style w:type="character" w:styleId="af2">
    <w:name w:val="Strong"/>
    <w:uiPriority w:val="22"/>
    <w:qFormat/>
    <w:rsid w:val="00A80266"/>
    <w:rPr>
      <w:b/>
      <w:bCs/>
    </w:rPr>
  </w:style>
  <w:style w:type="table" w:styleId="af3">
    <w:name w:val="Table Grid"/>
    <w:basedOn w:val="a1"/>
    <w:uiPriority w:val="59"/>
    <w:rsid w:val="00B26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"/>
    <w:basedOn w:val="a1"/>
    <w:next w:val="af3"/>
    <w:uiPriority w:val="39"/>
    <w:qFormat/>
    <w:rsid w:val="00BA4B6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otnote reference"/>
    <w:aliases w:val="FR,Ref,de nota al pie,註腳內容,Error-Fußnotenzeichen5,Error-Fußnotenzeichen6,Error-Fußnotenzeichen3"/>
    <w:uiPriority w:val="99"/>
    <w:rsid w:val="00B97AA9"/>
    <w:rPr>
      <w:vertAlign w:val="superscript"/>
    </w:rPr>
  </w:style>
  <w:style w:type="table" w:customStyle="1" w:styleId="24">
    <w:name w:val="表格格線2"/>
    <w:basedOn w:val="a1"/>
    <w:next w:val="af3"/>
    <w:uiPriority w:val="59"/>
    <w:qFormat/>
    <w:rsid w:val="00C07B5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1"/>
    <w:next w:val="af3"/>
    <w:uiPriority w:val="59"/>
    <w:qFormat/>
    <w:rsid w:val="00F149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格格線4"/>
    <w:basedOn w:val="a1"/>
    <w:next w:val="af3"/>
    <w:uiPriority w:val="59"/>
    <w:qFormat/>
    <w:rsid w:val="009008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1"/>
    <w:next w:val="af3"/>
    <w:uiPriority w:val="59"/>
    <w:qFormat/>
    <w:rsid w:val="0033721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23080C"/>
    <w:pPr>
      <w:ind w:leftChars="200" w:left="480"/>
    </w:pPr>
  </w:style>
  <w:style w:type="table" w:customStyle="1" w:styleId="6">
    <w:name w:val="表格格線6"/>
    <w:basedOn w:val="a1"/>
    <w:next w:val="af3"/>
    <w:uiPriority w:val="59"/>
    <w:qFormat/>
    <w:rsid w:val="00A80AD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1"/>
    <w:basedOn w:val="a1"/>
    <w:next w:val="af3"/>
    <w:uiPriority w:val="59"/>
    <w:qFormat/>
    <w:rsid w:val="00C8018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ck\Application%20Data\Microsoft\Templates\&#32317;&#27770;&#31639;&#31684;&#26412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678F0-0439-41C8-97D9-D464342A1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總決算範本.dot</Template>
  <TotalTime>10</TotalTime>
  <Pages>10</Pages>
  <Words>8825</Words>
  <Characters>3445</Characters>
  <Application>Microsoft Office Word</Application>
  <DocSecurity>0</DocSecurity>
  <Lines>28</Lines>
  <Paragraphs>24</Paragraphs>
  <ScaleCrop>false</ScaleCrop>
  <Company>Microsoft</Company>
  <LinksUpToDate>false</LinksUpToDate>
  <CharactersWithSpaces>12246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壹、作業基金</dc:title>
  <dc:creator>張素慧</dc:creator>
  <cp:lastModifiedBy>王憶萍</cp:lastModifiedBy>
  <cp:revision>7</cp:revision>
  <cp:lastPrinted>2023-07-03T07:23:00Z</cp:lastPrinted>
  <dcterms:created xsi:type="dcterms:W3CDTF">2023-07-04T03:06:00Z</dcterms:created>
  <dcterms:modified xsi:type="dcterms:W3CDTF">2023-07-07T06:49:00Z</dcterms:modified>
</cp:coreProperties>
</file>